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59" w:rsidRPr="00013759" w:rsidRDefault="00FD1091" w:rsidP="003805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="00013759" w:rsidRPr="00013759">
        <w:rPr>
          <w:b/>
          <w:sz w:val="28"/>
          <w:szCs w:val="28"/>
        </w:rPr>
        <w:t>inter Working Group Plenary Meeting Minutes</w:t>
      </w:r>
    </w:p>
    <w:p w:rsidR="00013759" w:rsidRPr="00013759" w:rsidRDefault="00940F0F" w:rsidP="003805C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Held at Xerox in </w:t>
      </w:r>
      <w:r w:rsidR="00013759" w:rsidRPr="00013759">
        <w:rPr>
          <w:b/>
          <w:sz w:val="24"/>
          <w:szCs w:val="24"/>
        </w:rPr>
        <w:t>Webster, NY</w:t>
      </w:r>
    </w:p>
    <w:p w:rsidR="00013759" w:rsidRPr="00013759" w:rsidRDefault="005F027A" w:rsidP="003805C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May 24, 2011</w:t>
      </w:r>
    </w:p>
    <w:p w:rsidR="00080FEB" w:rsidRDefault="00080FEB">
      <w:pPr>
        <w:rPr>
          <w:sz w:val="24"/>
          <w:szCs w:val="24"/>
        </w:rPr>
      </w:pPr>
    </w:p>
    <w:p w:rsidR="00013759" w:rsidRPr="005F027A" w:rsidRDefault="00013759" w:rsidP="005F027A">
      <w:pPr>
        <w:pStyle w:val="Heading1"/>
      </w:pPr>
      <w:r w:rsidRPr="005F027A">
        <w:t>Attendees</w:t>
      </w:r>
    </w:p>
    <w:p w:rsidR="005F027A" w:rsidRPr="005F027A" w:rsidRDefault="005F027A" w:rsidP="008F0401">
      <w:pPr>
        <w:pStyle w:val="ListParagraph"/>
      </w:pPr>
      <w:r>
        <w:tab/>
      </w:r>
      <w:r w:rsidR="00CF53B6" w:rsidRPr="005F027A">
        <w:t>Nancy Chen</w:t>
      </w:r>
      <w:r w:rsidR="00E00469" w:rsidRPr="00E00469">
        <w:rPr>
          <w:color w:val="FF0000"/>
        </w:rPr>
        <w:t>*</w:t>
      </w:r>
      <w:r w:rsidR="00013759" w:rsidRPr="005F027A">
        <w:tab/>
      </w:r>
      <w:r w:rsidR="00013759" w:rsidRPr="005F027A">
        <w:tab/>
        <w:t>Oki Data</w:t>
      </w:r>
      <w:r w:rsidRPr="005F027A">
        <w:t>, PWG Vice-Chair</w:t>
      </w:r>
    </w:p>
    <w:p w:rsidR="005F027A" w:rsidRDefault="00CF53B6" w:rsidP="008F0401">
      <w:pPr>
        <w:pStyle w:val="ListParagraph"/>
      </w:pPr>
      <w:r>
        <w:tab/>
      </w:r>
      <w:r w:rsidR="005F027A">
        <w:t>Justin Hutchings</w:t>
      </w:r>
      <w:r w:rsidR="005F027A">
        <w:tab/>
        <w:t>Microsoft</w:t>
      </w:r>
    </w:p>
    <w:p w:rsidR="005F027A" w:rsidRDefault="00973C1E" w:rsidP="00973C1E">
      <w:pPr>
        <w:pStyle w:val="ListParagraph"/>
      </w:pPr>
      <w:r>
        <w:tab/>
      </w:r>
      <w:r w:rsidR="00CF53B6" w:rsidRPr="00CF53B6">
        <w:t>Ira McDonald</w:t>
      </w:r>
      <w:r w:rsidR="00CF53B6" w:rsidRPr="00940F0F">
        <w:rPr>
          <w:color w:val="FF0000"/>
        </w:rPr>
        <w:t>*</w:t>
      </w:r>
      <w:r w:rsidR="00CF53B6" w:rsidRPr="00CF53B6">
        <w:tab/>
      </w:r>
      <w:r w:rsidR="00CF53B6" w:rsidRPr="00CF53B6">
        <w:tab/>
      </w:r>
      <w:r w:rsidR="005F027A">
        <w:t>High North/Samsung, IPP WG Co-Chair</w:t>
      </w:r>
    </w:p>
    <w:p w:rsidR="00CF53B6" w:rsidRDefault="00CF53B6" w:rsidP="008F0401">
      <w:pPr>
        <w:pStyle w:val="ListParagraph"/>
      </w:pPr>
      <w:r>
        <w:tab/>
        <w:t>Joe Murdock</w:t>
      </w:r>
      <w:r>
        <w:tab/>
      </w:r>
      <w:r>
        <w:tab/>
        <w:t>Sharp</w:t>
      </w:r>
    </w:p>
    <w:p w:rsidR="005F027A" w:rsidRDefault="005F027A" w:rsidP="008F0401">
      <w:pPr>
        <w:pStyle w:val="ListParagraph"/>
      </w:pPr>
      <w:r>
        <w:tab/>
        <w:t xml:space="preserve">Ron </w:t>
      </w:r>
      <w:proofErr w:type="spellStart"/>
      <w:r>
        <w:t>Nevo</w:t>
      </w:r>
      <w:proofErr w:type="spellEnd"/>
      <w:r w:rsidR="00E00469" w:rsidRPr="00E00469">
        <w:rPr>
          <w:color w:val="FF0000"/>
        </w:rPr>
        <w:t>*</w:t>
      </w:r>
      <w:r>
        <w:tab/>
      </w:r>
      <w:r>
        <w:tab/>
        <w:t>Samsung, Cloud Imaging WG Chair</w:t>
      </w:r>
    </w:p>
    <w:p w:rsidR="00CF53B6" w:rsidRDefault="00CF53B6" w:rsidP="008F0401">
      <w:pPr>
        <w:pStyle w:val="ListParagraph"/>
      </w:pPr>
      <w:r>
        <w:tab/>
      </w:r>
      <w:r w:rsidRPr="00CF53B6">
        <w:t xml:space="preserve">Glen </w:t>
      </w:r>
      <w:r>
        <w:t>Petrie</w:t>
      </w:r>
      <w:r w:rsidRPr="00940F0F">
        <w:rPr>
          <w:color w:val="FF0000"/>
        </w:rPr>
        <w:t>*</w:t>
      </w:r>
      <w:r w:rsidRPr="00CF53B6">
        <w:t xml:space="preserve">  </w:t>
      </w:r>
      <w:r>
        <w:tab/>
      </w:r>
      <w:r>
        <w:tab/>
        <w:t>Epson</w:t>
      </w:r>
    </w:p>
    <w:p w:rsidR="005F027A" w:rsidRDefault="00CF53B6" w:rsidP="008F0401">
      <w:pPr>
        <w:pStyle w:val="ListParagraph"/>
      </w:pPr>
      <w:r>
        <w:tab/>
      </w:r>
      <w:r w:rsidR="00CF22B9">
        <w:t>Michael</w:t>
      </w:r>
      <w:r w:rsidRPr="00CF53B6">
        <w:t xml:space="preserve"> Sweet</w:t>
      </w:r>
      <w:r w:rsidRPr="00CF53B6">
        <w:tab/>
      </w:r>
      <w:r w:rsidRPr="00CF53B6">
        <w:tab/>
        <w:t>Apple</w:t>
      </w:r>
      <w:r w:rsidR="005F027A">
        <w:t xml:space="preserve"> PWG Chair</w:t>
      </w:r>
    </w:p>
    <w:p w:rsidR="005F027A" w:rsidRDefault="00973C1E" w:rsidP="008F0401">
      <w:pPr>
        <w:pStyle w:val="ListParagraph"/>
      </w:pPr>
      <w:r>
        <w:tab/>
      </w:r>
      <w:r w:rsidR="005F027A">
        <w:t xml:space="preserve">Paul </w:t>
      </w:r>
      <w:proofErr w:type="spellStart"/>
      <w:r w:rsidR="005F027A">
        <w:t>Tykodi</w:t>
      </w:r>
      <w:proofErr w:type="spellEnd"/>
      <w:r w:rsidR="005F027A">
        <w:t>*</w:t>
      </w:r>
      <w:r w:rsidR="005F027A">
        <w:tab/>
      </w:r>
      <w:r w:rsidR="00E00469">
        <w:tab/>
      </w:r>
      <w:r w:rsidR="005F027A">
        <w:t>TCS, PWG Secretary</w:t>
      </w:r>
      <w:r w:rsidR="00E00469">
        <w:t>, IPP WG Co-Chair</w:t>
      </w:r>
      <w:r w:rsidR="005F027A">
        <w:t>)</w:t>
      </w:r>
    </w:p>
    <w:p w:rsidR="00CF53B6" w:rsidRPr="005F027A" w:rsidRDefault="00CF53B6" w:rsidP="008F0401">
      <w:pPr>
        <w:pStyle w:val="ListParagraph"/>
      </w:pPr>
      <w:r w:rsidRPr="005F027A">
        <w:tab/>
        <w:t>Jerry Thrasher</w:t>
      </w:r>
      <w:r w:rsidRPr="005F027A">
        <w:tab/>
      </w:r>
      <w:r w:rsidRPr="005F027A">
        <w:tab/>
        <w:t>Lexmark</w:t>
      </w:r>
    </w:p>
    <w:p w:rsidR="00CF53B6" w:rsidRDefault="00CF53B6" w:rsidP="008F0401">
      <w:pPr>
        <w:pStyle w:val="ListParagraph"/>
      </w:pPr>
      <w:r>
        <w:tab/>
      </w:r>
      <w:r w:rsidRPr="00CF53B6">
        <w:t xml:space="preserve">Rick </w:t>
      </w:r>
      <w:proofErr w:type="spellStart"/>
      <w:r w:rsidRPr="00CF53B6">
        <w:t>Yardumian</w:t>
      </w:r>
      <w:proofErr w:type="spellEnd"/>
      <w:r>
        <w:tab/>
      </w:r>
      <w:r>
        <w:tab/>
        <w:t>Canon</w:t>
      </w:r>
    </w:p>
    <w:p w:rsidR="005F027A" w:rsidRDefault="00CF53B6" w:rsidP="008F0401">
      <w:pPr>
        <w:pStyle w:val="ListParagraph"/>
      </w:pPr>
      <w:r>
        <w:tab/>
      </w:r>
      <w:r w:rsidR="00013759" w:rsidRPr="00013759">
        <w:t>Bill Wagner</w:t>
      </w:r>
      <w:r>
        <w:tab/>
      </w:r>
      <w:r>
        <w:tab/>
        <w:t>TIC</w:t>
      </w:r>
      <w:r w:rsidR="005F027A">
        <w:t>, WIMS Chair</w:t>
      </w:r>
    </w:p>
    <w:p w:rsidR="00CF53B6" w:rsidRDefault="00CF53B6" w:rsidP="008F0401">
      <w:pPr>
        <w:pStyle w:val="ListParagraph"/>
      </w:pPr>
      <w:r>
        <w:tab/>
        <w:t>Pete Zehler</w:t>
      </w:r>
      <w:r>
        <w:tab/>
      </w:r>
      <w:r>
        <w:tab/>
        <w:t>Xerox</w:t>
      </w:r>
      <w:r w:rsidR="005F027A">
        <w:t>, MFD WG Chair</w:t>
      </w:r>
    </w:p>
    <w:p w:rsidR="00940F0F" w:rsidRDefault="00940F0F" w:rsidP="00973C1E">
      <w:pPr>
        <w:ind w:left="360"/>
      </w:pPr>
    </w:p>
    <w:p w:rsidR="00940F0F" w:rsidRDefault="00940F0F" w:rsidP="00940F0F">
      <w:r>
        <w:tab/>
      </w:r>
      <w:r w:rsidRPr="00940F0F">
        <w:rPr>
          <w:color w:val="FF0000"/>
        </w:rPr>
        <w:t>*</w:t>
      </w:r>
      <w:r w:rsidRPr="00940F0F">
        <w:t>Phone-in attendee</w:t>
      </w:r>
    </w:p>
    <w:p w:rsidR="00940F0F" w:rsidRDefault="00FD1091" w:rsidP="005F027A">
      <w:pPr>
        <w:pStyle w:val="Heading1"/>
      </w:pPr>
      <w:r>
        <w:t>Welcome, Introduction, and Agenda</w:t>
      </w:r>
    </w:p>
    <w:p w:rsidR="00FD1091" w:rsidRDefault="00FD1091" w:rsidP="008F0401">
      <w:r>
        <w:t xml:space="preserve">PWG </w:t>
      </w:r>
      <w:r w:rsidR="00CF22B9">
        <w:t>Chairman Michael</w:t>
      </w:r>
      <w:r>
        <w:t xml:space="preserve"> Sweet started the meeting at 11:00am EDT, have attendees introduced themselves and welcomed them.</w:t>
      </w:r>
    </w:p>
    <w:p w:rsidR="00FD1091" w:rsidRDefault="00FD1091" w:rsidP="00973C1E">
      <w:pPr>
        <w:ind w:left="360"/>
      </w:pPr>
    </w:p>
    <w:p w:rsidR="00E23805" w:rsidRDefault="00CF22B9" w:rsidP="00973C1E">
      <w:r>
        <w:t xml:space="preserve">He presented the </w:t>
      </w:r>
      <w:proofErr w:type="gramStart"/>
      <w:r>
        <w:t>Plenary</w:t>
      </w:r>
      <w:proofErr w:type="gramEnd"/>
      <w:r>
        <w:t xml:space="preserve"> slides</w:t>
      </w:r>
    </w:p>
    <w:p w:rsidR="00CF22B9" w:rsidRDefault="00CF22B9" w:rsidP="00973C1E">
      <w:r>
        <w:t>(</w:t>
      </w:r>
      <w:hyperlink r:id="rId6" w:history="1">
        <w:r w:rsidRPr="00CF22B9">
          <w:t>ftp://ftp.pwg.org/pub/pwg/general/Plenary/pwg-plenary-may-2011.pdf</w:t>
        </w:r>
      </w:hyperlink>
      <w:r>
        <w:t xml:space="preserve">), including </w:t>
      </w:r>
    </w:p>
    <w:p w:rsidR="00CF22B9" w:rsidRDefault="00CF22B9" w:rsidP="008F0401">
      <w:pPr>
        <w:pStyle w:val="ListParagraph"/>
      </w:pPr>
      <w:r w:rsidRPr="00CF22B9">
        <w:t xml:space="preserve">Agenda for the Plenary Session, </w:t>
      </w:r>
    </w:p>
    <w:p w:rsidR="00CF22B9" w:rsidRDefault="00CF22B9" w:rsidP="008F0401">
      <w:pPr>
        <w:pStyle w:val="ListParagraph"/>
      </w:pPr>
      <w:r w:rsidRPr="00CF22B9">
        <w:t>PWG Patent Statement and identification of Inappropriate Topics</w:t>
      </w:r>
      <w:r>
        <w:t>,</w:t>
      </w:r>
    </w:p>
    <w:p w:rsidR="00CF22B9" w:rsidRDefault="00CF22B9" w:rsidP="008F0401">
      <w:pPr>
        <w:pStyle w:val="ListParagraph"/>
      </w:pPr>
      <w:r>
        <w:t>Agenda for the four-day meetings</w:t>
      </w:r>
    </w:p>
    <w:p w:rsidR="00CF22B9" w:rsidRDefault="00E23805" w:rsidP="008F0401">
      <w:pPr>
        <w:pStyle w:val="ListParagraph"/>
      </w:pPr>
      <w:r>
        <w:t>Face-to-face meeting schedule for 2011 and 2012</w:t>
      </w:r>
      <w:r w:rsidR="00973C1E">
        <w:t xml:space="preserve"> (Sharp, Xerox, Apple and a possible Samsung offer to host 2012 a meeting)</w:t>
      </w:r>
    </w:p>
    <w:p w:rsidR="00E23805" w:rsidRDefault="00E23805" w:rsidP="008F0401">
      <w:pPr>
        <w:pStyle w:val="ListParagraph"/>
      </w:pPr>
      <w:r>
        <w:t>Officers</w:t>
      </w:r>
    </w:p>
    <w:p w:rsidR="00E23805" w:rsidRDefault="00E23805" w:rsidP="008F0401">
      <w:pPr>
        <w:pStyle w:val="ListParagraph"/>
      </w:pPr>
      <w:r>
        <w:t>Members (</w:t>
      </w:r>
      <w:proofErr w:type="spellStart"/>
      <w:r>
        <w:t>Coretronics</w:t>
      </w:r>
      <w:proofErr w:type="spellEnd"/>
      <w:r>
        <w:t xml:space="preserve"> dropped and Danny Brennan added)</w:t>
      </w:r>
    </w:p>
    <w:p w:rsidR="00E23805" w:rsidRDefault="00E23805" w:rsidP="008F0401">
      <w:pPr>
        <w:pStyle w:val="ListParagraph"/>
      </w:pPr>
      <w:r>
        <w:t>Open issues (Web site update  to be live by August and Working groups requiring officers)</w:t>
      </w:r>
    </w:p>
    <w:p w:rsidR="00FD1091" w:rsidRPr="00FD1091" w:rsidRDefault="00E23805" w:rsidP="008F0401">
      <w:r>
        <w:t>This wa</w:t>
      </w:r>
      <w:r w:rsidR="002D7CEB">
        <w:t>s</w:t>
      </w:r>
      <w:r w:rsidR="008F0401">
        <w:t xml:space="preserve"> </w:t>
      </w:r>
      <w:r>
        <w:t xml:space="preserve">followed by </w:t>
      </w:r>
      <w:r w:rsidR="00FD1091" w:rsidRPr="00FD1091">
        <w:t xml:space="preserve">PWG Working Group </w:t>
      </w:r>
      <w:r w:rsidR="008F0401">
        <w:t>Status</w:t>
      </w:r>
    </w:p>
    <w:p w:rsidR="00FD1091" w:rsidRPr="00FD1091" w:rsidRDefault="00FD1091" w:rsidP="008F0401">
      <w:pPr>
        <w:pStyle w:val="ListParagraph"/>
      </w:pPr>
      <w:r w:rsidRPr="00FD1091">
        <w:t>MFD (Semantic Model)</w:t>
      </w:r>
    </w:p>
    <w:p w:rsidR="00FD1091" w:rsidRPr="00FD1091" w:rsidRDefault="00E23805" w:rsidP="008F0401">
      <w:pPr>
        <w:pStyle w:val="ListParagraph"/>
      </w:pPr>
      <w:r>
        <w:t>WIMS  (new project charters and Power Management MIB</w:t>
      </w:r>
    </w:p>
    <w:p w:rsidR="00FD1091" w:rsidRPr="00FD1091" w:rsidRDefault="00FD1091" w:rsidP="008F0401">
      <w:pPr>
        <w:pStyle w:val="ListParagraph"/>
      </w:pPr>
      <w:r w:rsidRPr="00FD1091">
        <w:t>IPP (JPS</w:t>
      </w:r>
      <w:r w:rsidR="008F0401">
        <w:t>32 and</w:t>
      </w:r>
      <w:r w:rsidRPr="00FD1091">
        <w:t xml:space="preserve"> IPP Everywhere)</w:t>
      </w:r>
    </w:p>
    <w:p w:rsidR="00FD1091" w:rsidRDefault="00FD1091" w:rsidP="008F0401">
      <w:pPr>
        <w:pStyle w:val="ListParagraph"/>
      </w:pPr>
      <w:r w:rsidRPr="00FD1091">
        <w:t>IDS (Imaging Device Security)</w:t>
      </w:r>
    </w:p>
    <w:p w:rsidR="008F0401" w:rsidRPr="008F0401" w:rsidRDefault="008F0401" w:rsidP="008F0401">
      <w:pPr>
        <w:pStyle w:val="ListParagraph"/>
        <w:rPr>
          <w:szCs w:val="24"/>
        </w:rPr>
      </w:pPr>
      <w:r w:rsidRPr="008F0401">
        <w:t>Cloud</w:t>
      </w:r>
    </w:p>
    <w:p w:rsidR="00FD1091" w:rsidRDefault="008F0401" w:rsidP="008F0401">
      <w:r>
        <w:t>This was followed by</w:t>
      </w:r>
      <w:r w:rsidR="00FD1091" w:rsidRPr="00FD1091">
        <w:t xml:space="preserve"> PWG Liaison Status</w:t>
      </w:r>
    </w:p>
    <w:p w:rsidR="008F0401" w:rsidRPr="008F0401" w:rsidRDefault="008F0401" w:rsidP="008F0401">
      <w:pPr>
        <w:pStyle w:val="ListParagraph"/>
        <w:rPr>
          <w:szCs w:val="24"/>
        </w:rPr>
      </w:pPr>
      <w:r w:rsidRPr="008F0401">
        <w:lastRenderedPageBreak/>
        <w:t>AFP Consortium</w:t>
      </w:r>
      <w:r>
        <w:t xml:space="preserve"> (nothing much current)</w:t>
      </w:r>
    </w:p>
    <w:p w:rsidR="008F0401" w:rsidRPr="008F0401" w:rsidRDefault="008F0401" w:rsidP="008F0401">
      <w:pPr>
        <w:pStyle w:val="ListParagraph"/>
        <w:rPr>
          <w:szCs w:val="24"/>
        </w:rPr>
      </w:pPr>
      <w:r>
        <w:t>MPSA (working with their management company to resume PWG article presentations with PWG implemented surveys)</w:t>
      </w:r>
    </w:p>
    <w:p w:rsidR="008F0401" w:rsidRPr="008F0401" w:rsidRDefault="008F0401" w:rsidP="008F0401">
      <w:pPr>
        <w:pStyle w:val="ListParagraph"/>
        <w:rPr>
          <w:szCs w:val="24"/>
        </w:rPr>
      </w:pPr>
      <w:proofErr w:type="spellStart"/>
      <w:r>
        <w:t>OpenICC</w:t>
      </w:r>
      <w:proofErr w:type="spellEnd"/>
      <w:r>
        <w:t xml:space="preserve"> (coordinate their color-managed printing ideas with JPS3 elements)</w:t>
      </w:r>
    </w:p>
    <w:p w:rsidR="008F0401" w:rsidRPr="00973C1E" w:rsidRDefault="008F0401" w:rsidP="008F0401">
      <w:pPr>
        <w:pStyle w:val="ListParagraph"/>
        <w:rPr>
          <w:szCs w:val="24"/>
        </w:rPr>
      </w:pPr>
      <w:r>
        <w:t xml:space="preserve">TCG (new ‘small company’  membership for $1000, </w:t>
      </w:r>
      <w:proofErr w:type="spellStart"/>
      <w:r>
        <w:t>non voting</w:t>
      </w:r>
      <w:proofErr w:type="spellEnd"/>
      <w:r>
        <w:t xml:space="preserve">, non committee participation, but  early view of prospective standards and </w:t>
      </w:r>
      <w:r w:rsidR="00973C1E">
        <w:t>ability to comment; and new Embedded Systems workgroup)</w:t>
      </w:r>
    </w:p>
    <w:p w:rsidR="00973C1E" w:rsidRDefault="00973C1E" w:rsidP="00973C1E">
      <w:pPr>
        <w:rPr>
          <w:szCs w:val="24"/>
        </w:rPr>
      </w:pPr>
    </w:p>
    <w:p w:rsidR="00973C1E" w:rsidRDefault="00973C1E" w:rsidP="00973C1E">
      <w:pPr>
        <w:rPr>
          <w:szCs w:val="24"/>
        </w:rPr>
      </w:pPr>
      <w:r>
        <w:rPr>
          <w:szCs w:val="24"/>
        </w:rPr>
        <w:t>Xerox was thanked for their Hosting</w:t>
      </w:r>
    </w:p>
    <w:p w:rsidR="00973C1E" w:rsidRDefault="00973C1E" w:rsidP="00973C1E">
      <w:pPr>
        <w:rPr>
          <w:szCs w:val="24"/>
        </w:rPr>
      </w:pPr>
    </w:p>
    <w:p w:rsidR="00973C1E" w:rsidRDefault="00973C1E" w:rsidP="00973C1E">
      <w:pPr>
        <w:rPr>
          <w:szCs w:val="24"/>
        </w:rPr>
      </w:pPr>
      <w:r>
        <w:rPr>
          <w:szCs w:val="24"/>
        </w:rPr>
        <w:t>Meeting was adjourned at 11:45 AM.</w:t>
      </w:r>
    </w:p>
    <w:p w:rsidR="00973C1E" w:rsidRDefault="00973C1E" w:rsidP="00973C1E">
      <w:pPr>
        <w:rPr>
          <w:szCs w:val="24"/>
        </w:rPr>
      </w:pPr>
    </w:p>
    <w:p w:rsidR="00973C1E" w:rsidRPr="00973C1E" w:rsidRDefault="00973C1E" w:rsidP="00973C1E">
      <w:pPr>
        <w:rPr>
          <w:szCs w:val="24"/>
        </w:rPr>
      </w:pPr>
      <w:r>
        <w:rPr>
          <w:szCs w:val="24"/>
        </w:rPr>
        <w:t>Bill Wagner</w:t>
      </w:r>
    </w:p>
    <w:sectPr w:rsidR="00973C1E" w:rsidRPr="00973C1E" w:rsidSect="005D4AE6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932"/>
    <w:multiLevelType w:val="hybridMultilevel"/>
    <w:tmpl w:val="31E0C476"/>
    <w:lvl w:ilvl="0" w:tplc="9C0A9428">
      <w:start w:val="2"/>
      <w:numFmt w:val="bullet"/>
      <w:lvlText w:val="-"/>
      <w:lvlJc w:val="left"/>
      <w:pPr>
        <w:ind w:left="17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>
    <w:nsid w:val="0C914E05"/>
    <w:multiLevelType w:val="hybridMultilevel"/>
    <w:tmpl w:val="C9E84D3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260419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1C0E7F"/>
    <w:multiLevelType w:val="hybridMultilevel"/>
    <w:tmpl w:val="0F582074"/>
    <w:lvl w:ilvl="0" w:tplc="47502C8C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A31F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A01A0B"/>
    <w:multiLevelType w:val="hybridMultilevel"/>
    <w:tmpl w:val="A12A5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7D65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E865BD5"/>
    <w:multiLevelType w:val="multilevel"/>
    <w:tmpl w:val="A34C27A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C7B4E7A"/>
    <w:multiLevelType w:val="hybridMultilevel"/>
    <w:tmpl w:val="C5EEE7D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4E8B71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022712E"/>
    <w:multiLevelType w:val="hybridMultilevel"/>
    <w:tmpl w:val="6F769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8A47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3FE4E8F"/>
    <w:multiLevelType w:val="hybridMultilevel"/>
    <w:tmpl w:val="EE5E3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2B5D39"/>
    <w:multiLevelType w:val="multilevel"/>
    <w:tmpl w:val="222C419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12"/>
  </w:num>
  <w:num w:numId="12">
    <w:abstractNumId w:val="1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3759"/>
    <w:rsid w:val="00013759"/>
    <w:rsid w:val="0008087A"/>
    <w:rsid w:val="00080FEB"/>
    <w:rsid w:val="001348C6"/>
    <w:rsid w:val="001B5D44"/>
    <w:rsid w:val="002275B9"/>
    <w:rsid w:val="002D7CEB"/>
    <w:rsid w:val="00367545"/>
    <w:rsid w:val="003805CE"/>
    <w:rsid w:val="003F54F0"/>
    <w:rsid w:val="00464EDD"/>
    <w:rsid w:val="00593F83"/>
    <w:rsid w:val="005C02DD"/>
    <w:rsid w:val="005D4AE6"/>
    <w:rsid w:val="005F027A"/>
    <w:rsid w:val="00623814"/>
    <w:rsid w:val="0065760D"/>
    <w:rsid w:val="00661662"/>
    <w:rsid w:val="00677DA0"/>
    <w:rsid w:val="00685313"/>
    <w:rsid w:val="0069032B"/>
    <w:rsid w:val="00720924"/>
    <w:rsid w:val="00723A15"/>
    <w:rsid w:val="007E1F25"/>
    <w:rsid w:val="00811481"/>
    <w:rsid w:val="0084274C"/>
    <w:rsid w:val="008B6AC1"/>
    <w:rsid w:val="008F0401"/>
    <w:rsid w:val="00932741"/>
    <w:rsid w:val="00940F0F"/>
    <w:rsid w:val="00973C1E"/>
    <w:rsid w:val="00A72EC4"/>
    <w:rsid w:val="00AC6B65"/>
    <w:rsid w:val="00BA3EF8"/>
    <w:rsid w:val="00BB7865"/>
    <w:rsid w:val="00C23C36"/>
    <w:rsid w:val="00CF22B9"/>
    <w:rsid w:val="00CF53B6"/>
    <w:rsid w:val="00D24997"/>
    <w:rsid w:val="00E00469"/>
    <w:rsid w:val="00E23805"/>
    <w:rsid w:val="00EB117D"/>
    <w:rsid w:val="00ED2272"/>
    <w:rsid w:val="00FB0EAB"/>
    <w:rsid w:val="00FD1091"/>
    <w:rsid w:val="00FD2527"/>
    <w:rsid w:val="00FE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</w:style>
  <w:style w:type="paragraph" w:styleId="Heading1">
    <w:name w:val="heading 1"/>
    <w:basedOn w:val="Normal"/>
    <w:next w:val="Normal"/>
    <w:link w:val="Heading1Char"/>
    <w:uiPriority w:val="9"/>
    <w:qFormat/>
    <w:rsid w:val="005F02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401"/>
    <w:pPr>
      <w:numPr>
        <w:numId w:val="14"/>
      </w:numPr>
      <w:ind w:left="900" w:hanging="180"/>
    </w:pPr>
  </w:style>
  <w:style w:type="character" w:styleId="Hyperlink">
    <w:name w:val="Hyperlink"/>
    <w:basedOn w:val="DefaultParagraphFont"/>
    <w:uiPriority w:val="99"/>
    <w:unhideWhenUsed/>
    <w:rsid w:val="00FD1091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05C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05C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D4AE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0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027A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F0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tp://ftp.pwg.org/pub/pwg/general/Plenary/pwg-plenary-may-201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7740-7315-4EAC-A33F-DD39473C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Chen</dc:creator>
  <cp:lastModifiedBy>WAM</cp:lastModifiedBy>
  <cp:revision>2</cp:revision>
  <cp:lastPrinted>2011-05-24T23:47:00Z</cp:lastPrinted>
  <dcterms:created xsi:type="dcterms:W3CDTF">2011-05-24T23:48:00Z</dcterms:created>
  <dcterms:modified xsi:type="dcterms:W3CDTF">2011-05-24T23:48:00Z</dcterms:modified>
</cp:coreProperties>
</file>