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9D" w:rsidRDefault="00C0487A" w:rsidP="00C0487A">
      <w:pPr>
        <w:jc w:val="center"/>
        <w:rPr>
          <w:sz w:val="32"/>
        </w:rPr>
      </w:pPr>
      <w:proofErr w:type="gramStart"/>
      <w:r w:rsidRPr="00C0487A">
        <w:rPr>
          <w:sz w:val="32"/>
        </w:rPr>
        <w:t xml:space="preserve">Proposed </w:t>
      </w:r>
      <w:r w:rsidR="00480E30" w:rsidRPr="00C0487A">
        <w:rPr>
          <w:sz w:val="32"/>
        </w:rPr>
        <w:t>Resolution of comments</w:t>
      </w:r>
      <w:r w:rsidR="00C5490F" w:rsidRPr="00C0487A">
        <w:rPr>
          <w:sz w:val="32"/>
        </w:rPr>
        <w:t xml:space="preserve"> </w:t>
      </w:r>
      <w:r>
        <w:rPr>
          <w:sz w:val="32"/>
        </w:rPr>
        <w:t>on the Cloud Imaging Model Spec</w:t>
      </w:r>
      <w:r>
        <w:rPr>
          <w:sz w:val="32"/>
        </w:rPr>
        <w:br/>
      </w:r>
      <w:r w:rsidR="00C5490F" w:rsidRPr="00C0487A">
        <w:rPr>
          <w:sz w:val="32"/>
        </w:rPr>
        <w:t>from 30 September</w:t>
      </w:r>
      <w:r>
        <w:rPr>
          <w:sz w:val="32"/>
        </w:rPr>
        <w:t xml:space="preserve"> 2013</w:t>
      </w:r>
      <w:r w:rsidR="00C5490F" w:rsidRPr="00C0487A">
        <w:rPr>
          <w:sz w:val="32"/>
        </w:rPr>
        <w:t xml:space="preserve"> conference call.</w:t>
      </w:r>
      <w:proofErr w:type="gramEnd"/>
    </w:p>
    <w:p w:rsidR="00C0487A" w:rsidRPr="00D74A63" w:rsidRDefault="00D74A63" w:rsidP="00C0487A">
      <w:pPr>
        <w:rPr>
          <w:rFonts w:ascii="Arial" w:hAnsi="Arial" w:cs="Arial"/>
          <w:sz w:val="24"/>
          <w:szCs w:val="24"/>
        </w:rPr>
      </w:pPr>
      <w:r w:rsidRPr="00D74A63">
        <w:rPr>
          <w:rFonts w:ascii="Arial" w:hAnsi="Arial" w:cs="Arial"/>
          <w:sz w:val="24"/>
          <w:szCs w:val="24"/>
        </w:rPr>
        <w:t>Comments listed in normal face; response in italics.</w:t>
      </w:r>
    </w:p>
    <w:p w:rsid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Section 4.1.2:</w:t>
      </w:r>
    </w:p>
    <w:p w:rsidR="00480E30" w:rsidRPr="00480E30" w:rsidRDefault="00480E30" w:rsidP="00480E30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First paragraph: “prerequisite” instead of “premise”</w:t>
      </w:r>
      <w:r>
        <w:rPr>
          <w:rFonts w:ascii="Arial" w:eastAsia="Times New Roman" w:hAnsi="Arial" w:cs="Arial"/>
          <w:sz w:val="23"/>
          <w:szCs w:val="23"/>
        </w:rPr>
        <w:t xml:space="preserve"> - </w:t>
      </w:r>
      <w:r w:rsidRPr="00480E30">
        <w:rPr>
          <w:rFonts w:ascii="Arial" w:eastAsia="Times New Roman" w:hAnsi="Arial" w:cs="Arial"/>
          <w:i/>
          <w:sz w:val="23"/>
          <w:szCs w:val="23"/>
        </w:rPr>
        <w:t>done</w:t>
      </w:r>
    </w:p>
    <w:p w:rsidR="00480E30" w:rsidRPr="00480E30" w:rsidRDefault="00480E30" w:rsidP="00480E30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Item 1c: reword to be consistent with 1a and 1b</w:t>
      </w:r>
      <w:r>
        <w:rPr>
          <w:rFonts w:ascii="Arial" w:eastAsia="Times New Roman" w:hAnsi="Arial" w:cs="Arial"/>
          <w:sz w:val="23"/>
          <w:szCs w:val="23"/>
        </w:rPr>
        <w:t xml:space="preserve">- </w:t>
      </w:r>
      <w:r w:rsidRPr="00480E30">
        <w:rPr>
          <w:rFonts w:ascii="Arial" w:eastAsia="Times New Roman" w:hAnsi="Arial" w:cs="Arial"/>
          <w:i/>
          <w:sz w:val="23"/>
          <w:szCs w:val="23"/>
        </w:rPr>
        <w:t>done</w:t>
      </w:r>
    </w:p>
    <w:p w:rsidR="00480E30" w:rsidRPr="00480E30" w:rsidRDefault="00480E30" w:rsidP="00480E30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Lines 615-618: Talk a little bit about a trusted relationship being a prerequisite between Client/Proxy and the Cloud Imaging System. Not too specific, but highlight the security requirements</w:t>
      </w:r>
      <w:r>
        <w:rPr>
          <w:rFonts w:ascii="Arial" w:eastAsia="Times New Roman" w:hAnsi="Arial" w:cs="Arial"/>
          <w:sz w:val="23"/>
          <w:szCs w:val="23"/>
        </w:rPr>
        <w:t xml:space="preserve"> - </w:t>
      </w:r>
      <w:r w:rsidRPr="00480E30">
        <w:rPr>
          <w:rFonts w:ascii="Arial" w:eastAsia="Times New Roman" w:hAnsi="Arial" w:cs="Arial"/>
          <w:i/>
          <w:sz w:val="23"/>
          <w:szCs w:val="23"/>
        </w:rPr>
        <w:t xml:space="preserve">reworded - what requirements </w:t>
      </w:r>
      <w:r w:rsidR="00375E21">
        <w:rPr>
          <w:rFonts w:ascii="Arial" w:eastAsia="Times New Roman" w:hAnsi="Arial" w:cs="Arial"/>
          <w:i/>
          <w:sz w:val="23"/>
          <w:szCs w:val="23"/>
        </w:rPr>
        <w:t>beyond</w:t>
      </w:r>
      <w:r>
        <w:rPr>
          <w:rFonts w:ascii="Arial" w:eastAsia="Times New Roman" w:hAnsi="Arial" w:cs="Arial"/>
          <w:i/>
          <w:sz w:val="23"/>
          <w:szCs w:val="23"/>
        </w:rPr>
        <w:t xml:space="preserve"> authentication and authorization </w:t>
      </w:r>
      <w:r w:rsidRPr="00480E30">
        <w:rPr>
          <w:rFonts w:ascii="Arial" w:eastAsia="Times New Roman" w:hAnsi="Arial" w:cs="Arial"/>
          <w:i/>
          <w:sz w:val="23"/>
          <w:szCs w:val="23"/>
        </w:rPr>
        <w:t>meant to be highlighted?</w:t>
      </w:r>
    </w:p>
    <w:p w:rsidR="00480E30" w:rsidRPr="00480E30" w:rsidRDefault="00480E30" w:rsidP="00480E30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Think about functional requirements for this, too.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480E30">
        <w:rPr>
          <w:rFonts w:ascii="Arial" w:eastAsia="Times New Roman" w:hAnsi="Arial" w:cs="Arial"/>
          <w:i/>
          <w:sz w:val="23"/>
          <w:szCs w:val="23"/>
        </w:rPr>
        <w:t>_?</w:t>
      </w:r>
    </w:p>
    <w:p w:rsid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d. Item 2:</w:t>
      </w:r>
    </w:p>
    <w:p w:rsidR="00480E30" w:rsidRPr="00480E30" w:rsidRDefault="00480E30" w:rsidP="00480E30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proofErr w:type="spellStart"/>
      <w:r w:rsidRPr="00480E30">
        <w:rPr>
          <w:rFonts w:ascii="Arial" w:eastAsia="Times New Roman" w:hAnsi="Arial" w:cs="Arial"/>
          <w:sz w:val="23"/>
          <w:szCs w:val="23"/>
        </w:rPr>
        <w:t>MakeAndModel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(capital A)</w:t>
      </w:r>
      <w:r>
        <w:rPr>
          <w:rFonts w:ascii="Arial" w:eastAsia="Times New Roman" w:hAnsi="Arial" w:cs="Arial"/>
          <w:sz w:val="23"/>
          <w:szCs w:val="23"/>
        </w:rPr>
        <w:t xml:space="preserve"> - </w:t>
      </w:r>
      <w:r w:rsidRPr="00480E30">
        <w:rPr>
          <w:rFonts w:ascii="Arial" w:eastAsia="Times New Roman" w:hAnsi="Arial" w:cs="Arial"/>
          <w:i/>
          <w:sz w:val="23"/>
          <w:szCs w:val="23"/>
        </w:rPr>
        <w:t>OK</w:t>
      </w:r>
    </w:p>
    <w:p w:rsidR="00480E30" w:rsidRPr="00480E30" w:rsidRDefault="00480E30" w:rsidP="00480E30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proofErr w:type="spellStart"/>
      <w:r w:rsidRPr="00480E30">
        <w:rPr>
          <w:rFonts w:ascii="Arial" w:eastAsia="Times New Roman" w:hAnsi="Arial" w:cs="Arial"/>
          <w:sz w:val="23"/>
          <w:szCs w:val="23"/>
        </w:rPr>
        <w:t>DeviceUuid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instead of </w:t>
      </w:r>
      <w:proofErr w:type="spellStart"/>
      <w:r w:rsidRPr="00480E30">
        <w:rPr>
          <w:rFonts w:ascii="Arial" w:eastAsia="Times New Roman" w:hAnsi="Arial" w:cs="Arial"/>
          <w:sz w:val="23"/>
          <w:szCs w:val="23"/>
        </w:rPr>
        <w:t>DeviceId</w:t>
      </w:r>
      <w:proofErr w:type="spellEnd"/>
      <w:r>
        <w:rPr>
          <w:rFonts w:ascii="Arial" w:eastAsia="Times New Roman" w:hAnsi="Arial" w:cs="Arial"/>
          <w:sz w:val="23"/>
          <w:szCs w:val="23"/>
        </w:rPr>
        <w:t xml:space="preserve"> -</w:t>
      </w:r>
      <w:r w:rsidRPr="00480E30">
        <w:rPr>
          <w:rFonts w:ascii="Arial" w:eastAsia="Times New Roman" w:hAnsi="Arial" w:cs="Arial"/>
          <w:i/>
          <w:sz w:val="23"/>
          <w:szCs w:val="23"/>
        </w:rPr>
        <w:t>OK</w:t>
      </w:r>
    </w:p>
    <w:p w:rsidR="00480E30" w:rsidRPr="00480E30" w:rsidRDefault="00480E30" w:rsidP="00480E30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proofErr w:type="gramStart"/>
      <w:r w:rsidRPr="00480E30">
        <w:rPr>
          <w:rFonts w:ascii="Arial" w:eastAsia="Times New Roman" w:hAnsi="Arial" w:cs="Arial"/>
          <w:sz w:val="23"/>
          <w:szCs w:val="23"/>
        </w:rPr>
        <w:t>Maybe other elements from System Control Service in SM?</w:t>
      </w:r>
      <w:proofErr w:type="gramEnd"/>
      <w:r>
        <w:rPr>
          <w:rFonts w:ascii="Arial" w:eastAsia="Times New Roman" w:hAnsi="Arial" w:cs="Arial"/>
          <w:sz w:val="23"/>
          <w:szCs w:val="23"/>
        </w:rPr>
        <w:t xml:space="preserve"> - </w:t>
      </w:r>
      <w:r w:rsidRPr="00480E30">
        <w:rPr>
          <w:rFonts w:ascii="Arial" w:eastAsia="Times New Roman" w:hAnsi="Arial" w:cs="Arial"/>
          <w:i/>
          <w:sz w:val="23"/>
          <w:szCs w:val="23"/>
        </w:rPr>
        <w:t>?</w:t>
      </w:r>
    </w:p>
    <w:p w:rsidR="00480E30" w:rsidRP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Item 4:</w:t>
      </w:r>
    </w:p>
    <w:p w:rsidR="00480E30" w:rsidRPr="00480E30" w:rsidRDefault="00480E30" w:rsidP="00480E30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What about Set Service Elements (for read-write elements) for device capabilities/configuration/defaults?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480E30">
        <w:rPr>
          <w:rFonts w:ascii="Arial" w:eastAsia="Times New Roman" w:hAnsi="Arial" w:cs="Arial"/>
          <w:sz w:val="23"/>
          <w:szCs w:val="23"/>
        </w:rPr>
        <w:t>Update Service Elements does read-only (status) elements</w:t>
      </w:r>
      <w:r w:rsidR="00D64C43">
        <w:rPr>
          <w:rFonts w:ascii="Arial" w:eastAsia="Times New Roman" w:hAnsi="Arial" w:cs="Arial"/>
          <w:sz w:val="23"/>
          <w:szCs w:val="23"/>
        </w:rPr>
        <w:t xml:space="preserve">. - </w:t>
      </w:r>
      <w:r w:rsidR="00D64C43" w:rsidRPr="004E64B8">
        <w:rPr>
          <w:rFonts w:ascii="Arial" w:eastAsia="Times New Roman" w:hAnsi="Arial" w:cs="Arial"/>
          <w:i/>
          <w:sz w:val="23"/>
          <w:szCs w:val="23"/>
        </w:rPr>
        <w:t xml:space="preserve">Understood, </w:t>
      </w:r>
      <w:proofErr w:type="gramStart"/>
      <w:r w:rsidR="000B29EB">
        <w:rPr>
          <w:rFonts w:ascii="Arial" w:eastAsia="Times New Roman" w:hAnsi="Arial" w:cs="Arial"/>
          <w:i/>
          <w:sz w:val="23"/>
          <w:szCs w:val="23"/>
        </w:rPr>
        <w:t>that  Proxy</w:t>
      </w:r>
      <w:proofErr w:type="gramEnd"/>
      <w:r w:rsidR="000B29EB">
        <w:rPr>
          <w:rFonts w:ascii="Arial" w:eastAsia="Times New Roman" w:hAnsi="Arial" w:cs="Arial"/>
          <w:i/>
          <w:sz w:val="23"/>
          <w:szCs w:val="23"/>
        </w:rPr>
        <w:t xml:space="preserve"> must </w:t>
      </w:r>
      <w:proofErr w:type="spellStart"/>
      <w:r w:rsidR="000B29EB">
        <w:rPr>
          <w:rFonts w:ascii="Arial" w:eastAsia="Times New Roman" w:hAnsi="Arial" w:cs="Arial"/>
          <w:i/>
          <w:sz w:val="23"/>
          <w:szCs w:val="23"/>
        </w:rPr>
        <w:t>communiucate</w:t>
      </w:r>
      <w:proofErr w:type="spellEnd"/>
      <w:r w:rsidR="000B29EB">
        <w:rPr>
          <w:rFonts w:ascii="Arial" w:eastAsia="Times New Roman" w:hAnsi="Arial" w:cs="Arial"/>
          <w:i/>
          <w:sz w:val="23"/>
          <w:szCs w:val="23"/>
        </w:rPr>
        <w:t xml:space="preserve"> both status and description elements, </w:t>
      </w:r>
      <w:r w:rsidR="004E64B8" w:rsidRPr="004E64B8">
        <w:rPr>
          <w:rFonts w:ascii="Arial" w:eastAsia="Times New Roman" w:hAnsi="Arial" w:cs="Arial"/>
          <w:i/>
          <w:sz w:val="23"/>
          <w:szCs w:val="23"/>
        </w:rPr>
        <w:t>but operation is Update Elements, not Update Status. Intent is to inform Cloud of any value change, not just status but in any element communicated to the Cloud</w:t>
      </w:r>
      <w:proofErr w:type="gramStart"/>
      <w:r w:rsidR="004E64B8" w:rsidRPr="004E64B8">
        <w:rPr>
          <w:rFonts w:ascii="Arial" w:eastAsia="Times New Roman" w:hAnsi="Arial" w:cs="Arial"/>
          <w:i/>
          <w:sz w:val="23"/>
          <w:szCs w:val="23"/>
        </w:rPr>
        <w:t>.</w:t>
      </w:r>
      <w:r w:rsidRPr="004E64B8">
        <w:rPr>
          <w:rFonts w:ascii="Arial" w:eastAsia="Times New Roman" w:hAnsi="Arial" w:cs="Arial"/>
          <w:i/>
          <w:sz w:val="23"/>
          <w:szCs w:val="23"/>
        </w:rPr>
        <w:t>-</w:t>
      </w:r>
      <w:proofErr w:type="gramEnd"/>
      <w:r w:rsidRPr="004E64B8">
        <w:rPr>
          <w:rFonts w:ascii="Arial" w:eastAsia="Times New Roman" w:hAnsi="Arial" w:cs="Arial"/>
          <w:i/>
          <w:sz w:val="23"/>
          <w:szCs w:val="23"/>
        </w:rPr>
        <w:t xml:space="preserve"> </w:t>
      </w:r>
      <w:r w:rsidR="004E64B8" w:rsidRPr="004E64B8">
        <w:rPr>
          <w:rFonts w:ascii="Arial" w:eastAsia="Times New Roman" w:hAnsi="Arial" w:cs="Arial"/>
          <w:i/>
          <w:sz w:val="23"/>
          <w:szCs w:val="23"/>
        </w:rPr>
        <w:t xml:space="preserve">In </w:t>
      </w:r>
      <w:r w:rsidRPr="004E64B8">
        <w:rPr>
          <w:rFonts w:ascii="Arial" w:eastAsia="Times New Roman" w:hAnsi="Arial" w:cs="Arial"/>
          <w:i/>
          <w:sz w:val="23"/>
          <w:szCs w:val="23"/>
        </w:rPr>
        <w:t>SM Model Set Service Elements is an administrative operation used to configure a service</w:t>
      </w:r>
      <w:r w:rsidR="004E64B8" w:rsidRPr="004E64B8">
        <w:rPr>
          <w:rFonts w:ascii="Arial" w:eastAsia="Times New Roman" w:hAnsi="Arial" w:cs="Arial"/>
          <w:i/>
          <w:sz w:val="23"/>
          <w:szCs w:val="23"/>
        </w:rPr>
        <w:t xml:space="preserve"> and is distinctly different from Proxy originated </w:t>
      </w:r>
      <w:r w:rsidR="000B29EB" w:rsidRPr="004E64B8">
        <w:rPr>
          <w:rFonts w:ascii="Arial" w:eastAsia="Times New Roman" w:hAnsi="Arial" w:cs="Arial"/>
          <w:i/>
          <w:sz w:val="23"/>
          <w:szCs w:val="23"/>
        </w:rPr>
        <w:t>operation</w:t>
      </w:r>
      <w:r w:rsidR="004E64B8" w:rsidRPr="004E64B8">
        <w:rPr>
          <w:rFonts w:ascii="Arial" w:eastAsia="Times New Roman" w:hAnsi="Arial" w:cs="Arial"/>
          <w:i/>
          <w:sz w:val="23"/>
          <w:szCs w:val="23"/>
        </w:rPr>
        <w:t>.</w:t>
      </w:r>
    </w:p>
    <w:p w:rsidR="000B29EB" w:rsidRDefault="000B29EB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bookmarkStart w:id="0" w:name="2"/>
      <w:bookmarkEnd w:id="0"/>
    </w:p>
    <w:p w:rsidR="00480E30" w:rsidRPr="00480E30" w:rsidRDefault="00480E30" w:rsidP="000B29EB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What about notifications?</w:t>
      </w:r>
      <w:r w:rsidR="000B29EB">
        <w:rPr>
          <w:rFonts w:ascii="Arial" w:eastAsia="Times New Roman" w:hAnsi="Arial" w:cs="Arial"/>
          <w:sz w:val="23"/>
          <w:szCs w:val="23"/>
        </w:rPr>
        <w:t xml:space="preserve"> </w:t>
      </w:r>
      <w:r w:rsidR="000B29EB" w:rsidRPr="00480E30">
        <w:rPr>
          <w:rFonts w:ascii="Arial" w:eastAsia="Times New Roman" w:hAnsi="Arial" w:cs="Arial"/>
          <w:sz w:val="23"/>
          <w:szCs w:val="23"/>
        </w:rPr>
        <w:t>Need to define notifications, or at least have a Get-Notifications equivalent</w:t>
      </w:r>
      <w:r w:rsidR="000B29EB">
        <w:rPr>
          <w:rFonts w:ascii="Arial" w:eastAsia="Times New Roman" w:hAnsi="Arial" w:cs="Arial"/>
          <w:sz w:val="23"/>
          <w:szCs w:val="23"/>
        </w:rPr>
        <w:t xml:space="preserve"> - - </w:t>
      </w:r>
      <w:r w:rsidR="000B29EB" w:rsidRPr="000B29EB">
        <w:rPr>
          <w:rFonts w:ascii="Arial" w:eastAsia="Times New Roman" w:hAnsi="Arial" w:cs="Arial"/>
          <w:i/>
          <w:sz w:val="23"/>
          <w:szCs w:val="23"/>
        </w:rPr>
        <w:t xml:space="preserve">Operation called </w:t>
      </w:r>
      <w:proofErr w:type="spellStart"/>
      <w:r w:rsidR="000B29EB" w:rsidRPr="000B29EB">
        <w:rPr>
          <w:rFonts w:ascii="Arial" w:eastAsia="Times New Roman" w:hAnsi="Arial" w:cs="Arial"/>
          <w:i/>
          <w:sz w:val="23"/>
          <w:szCs w:val="23"/>
        </w:rPr>
        <w:t>KeepAlive</w:t>
      </w:r>
      <w:proofErr w:type="spellEnd"/>
      <w:r w:rsidR="000B29EB" w:rsidRPr="000B29EB">
        <w:rPr>
          <w:rFonts w:ascii="Arial" w:eastAsia="Times New Roman" w:hAnsi="Arial" w:cs="Arial"/>
          <w:i/>
          <w:sz w:val="23"/>
          <w:szCs w:val="23"/>
        </w:rPr>
        <w:t xml:space="preserve"> serves this functio</w:t>
      </w:r>
      <w:r w:rsidR="000B29EB">
        <w:rPr>
          <w:rFonts w:ascii="Arial" w:eastAsia="Times New Roman" w:hAnsi="Arial" w:cs="Arial"/>
          <w:i/>
          <w:sz w:val="23"/>
          <w:szCs w:val="23"/>
        </w:rPr>
        <w:t>n and will be renam</w:t>
      </w:r>
      <w:r w:rsidR="000B29EB" w:rsidRPr="000B29EB">
        <w:rPr>
          <w:rFonts w:ascii="Arial" w:eastAsia="Times New Roman" w:hAnsi="Arial" w:cs="Arial"/>
          <w:i/>
          <w:sz w:val="23"/>
          <w:szCs w:val="23"/>
        </w:rPr>
        <w:t>ed</w:t>
      </w:r>
      <w:r w:rsidR="00C5490F">
        <w:rPr>
          <w:rFonts w:ascii="Arial" w:eastAsia="Times New Roman" w:hAnsi="Arial" w:cs="Arial"/>
          <w:i/>
          <w:sz w:val="23"/>
          <w:szCs w:val="23"/>
        </w:rPr>
        <w:t xml:space="preserve"> - </w:t>
      </w:r>
      <w:r w:rsidR="00C5490F" w:rsidRPr="00C5490F">
        <w:rPr>
          <w:rFonts w:ascii="Arial" w:eastAsia="Times New Roman" w:hAnsi="Arial" w:cs="Arial"/>
          <w:i/>
          <w:sz w:val="23"/>
          <w:szCs w:val="23"/>
          <w:u w:val="single"/>
        </w:rPr>
        <w:t>Get Notifications</w:t>
      </w:r>
      <w:r w:rsidR="00C5490F">
        <w:rPr>
          <w:rFonts w:ascii="Arial" w:eastAsia="Times New Roman" w:hAnsi="Arial" w:cs="Arial"/>
          <w:i/>
          <w:sz w:val="23"/>
          <w:szCs w:val="23"/>
        </w:rPr>
        <w:t xml:space="preserve"> conflicts with IPP Client operation.</w:t>
      </w:r>
    </w:p>
    <w:p w:rsidR="002040C3" w:rsidRDefault="002040C3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80E30" w:rsidRPr="00480E30" w:rsidRDefault="002040C3" w:rsidP="002040C3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I</w:t>
      </w:r>
      <w:r w:rsidR="00480E30" w:rsidRPr="00480E30">
        <w:rPr>
          <w:rFonts w:ascii="Arial" w:eastAsia="Times New Roman" w:hAnsi="Arial" w:cs="Arial"/>
          <w:sz w:val="23"/>
          <w:szCs w:val="23"/>
        </w:rPr>
        <w:t>s there a concept of a lifetime for a registration?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480E30">
        <w:rPr>
          <w:rFonts w:ascii="Arial" w:eastAsia="Times New Roman" w:hAnsi="Arial" w:cs="Arial"/>
          <w:sz w:val="23"/>
          <w:szCs w:val="23"/>
        </w:rPr>
        <w:t>Might add that registrations may not be indefinite</w:t>
      </w:r>
      <w:r>
        <w:rPr>
          <w:rFonts w:ascii="Arial" w:eastAsia="Times New Roman" w:hAnsi="Arial" w:cs="Arial"/>
          <w:sz w:val="23"/>
          <w:szCs w:val="23"/>
        </w:rPr>
        <w:t xml:space="preserve"> -- </w:t>
      </w:r>
      <w:r w:rsidRPr="002040C3">
        <w:rPr>
          <w:rFonts w:ascii="Arial" w:eastAsia="Times New Roman" w:hAnsi="Arial" w:cs="Arial"/>
          <w:i/>
          <w:sz w:val="23"/>
          <w:szCs w:val="23"/>
        </w:rPr>
        <w:t xml:space="preserve">Absence of </w:t>
      </w:r>
      <w:proofErr w:type="spellStart"/>
      <w:r w:rsidRPr="002040C3">
        <w:rPr>
          <w:rFonts w:ascii="Arial" w:eastAsia="Times New Roman" w:hAnsi="Arial" w:cs="Arial"/>
          <w:i/>
          <w:sz w:val="23"/>
          <w:szCs w:val="23"/>
        </w:rPr>
        <w:t>KeepAlive</w:t>
      </w:r>
      <w:proofErr w:type="spellEnd"/>
      <w:r w:rsidRPr="002040C3">
        <w:rPr>
          <w:rFonts w:ascii="Arial" w:eastAsia="Times New Roman" w:hAnsi="Arial" w:cs="Arial"/>
          <w:i/>
          <w:sz w:val="23"/>
          <w:szCs w:val="23"/>
        </w:rPr>
        <w:t xml:space="preserve"> (or new name) for some period for some period will signal Device Services off-</w:t>
      </w:r>
      <w:proofErr w:type="spellStart"/>
      <w:r w:rsidRPr="002040C3">
        <w:rPr>
          <w:rFonts w:ascii="Arial" w:eastAsia="Times New Roman" w:hAnsi="Arial" w:cs="Arial"/>
          <w:i/>
          <w:sz w:val="23"/>
          <w:szCs w:val="23"/>
        </w:rPr>
        <w:t>line'</w:t>
      </w:r>
      <w:r w:rsidR="00375E21">
        <w:rPr>
          <w:rFonts w:ascii="Arial" w:eastAsia="Times New Roman" w:hAnsi="Arial" w:cs="Arial"/>
          <w:i/>
          <w:sz w:val="23"/>
          <w:szCs w:val="23"/>
        </w:rPr>
        <w:t>.A</w:t>
      </w:r>
      <w:r w:rsidRPr="002040C3">
        <w:rPr>
          <w:rFonts w:ascii="Arial" w:eastAsia="Times New Roman" w:hAnsi="Arial" w:cs="Arial"/>
          <w:i/>
          <w:sz w:val="23"/>
          <w:szCs w:val="23"/>
        </w:rPr>
        <w:t>bsence</w:t>
      </w:r>
      <w:proofErr w:type="spellEnd"/>
      <w:r w:rsidRPr="002040C3">
        <w:rPr>
          <w:rFonts w:ascii="Arial" w:eastAsia="Times New Roman" w:hAnsi="Arial" w:cs="Arial"/>
          <w:i/>
          <w:sz w:val="23"/>
          <w:szCs w:val="23"/>
        </w:rPr>
        <w:t xml:space="preserve"> for longer period will suspend registration</w:t>
      </w:r>
    </w:p>
    <w:p w:rsidR="002040C3" w:rsidRDefault="002040C3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80E30" w:rsidRDefault="00480E30" w:rsidP="002040C3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Do we need a separate Renew Registration operation?</w:t>
      </w:r>
      <w:r w:rsidR="002040C3">
        <w:rPr>
          <w:rFonts w:ascii="Arial" w:eastAsia="Times New Roman" w:hAnsi="Arial" w:cs="Arial"/>
          <w:sz w:val="23"/>
          <w:szCs w:val="23"/>
        </w:rPr>
        <w:t xml:space="preserve"> </w:t>
      </w:r>
      <w:r w:rsidRPr="00480E30">
        <w:rPr>
          <w:rFonts w:ascii="Arial" w:eastAsia="Times New Roman" w:hAnsi="Arial" w:cs="Arial"/>
          <w:sz w:val="23"/>
          <w:szCs w:val="23"/>
        </w:rPr>
        <w:t>Maybe not, just have Register Device act as renew if already registered?</w:t>
      </w:r>
      <w:r w:rsidR="002040C3">
        <w:rPr>
          <w:rFonts w:ascii="Arial" w:eastAsia="Times New Roman" w:hAnsi="Arial" w:cs="Arial"/>
          <w:sz w:val="23"/>
          <w:szCs w:val="23"/>
        </w:rPr>
        <w:t xml:space="preserve"> - </w:t>
      </w:r>
      <w:r w:rsidR="002040C3" w:rsidRPr="002040C3">
        <w:rPr>
          <w:rFonts w:ascii="Arial" w:eastAsia="Times New Roman" w:hAnsi="Arial" w:cs="Arial"/>
          <w:i/>
          <w:sz w:val="23"/>
          <w:szCs w:val="23"/>
        </w:rPr>
        <w:t>Agreed</w:t>
      </w:r>
    </w:p>
    <w:p w:rsidR="002040C3" w:rsidRPr="00480E30" w:rsidRDefault="002040C3" w:rsidP="002040C3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</w:p>
    <w:p w:rsidR="00480E30" w:rsidRP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e. Section 4.1.2.2:</w:t>
      </w:r>
    </w:p>
    <w:p w:rsidR="00480E30" w:rsidRDefault="00480E30" w:rsidP="002040C3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Add note that devices may be de-registered automatically after some period of time.</w:t>
      </w:r>
      <w:r w:rsidR="002040C3">
        <w:rPr>
          <w:rFonts w:ascii="Arial" w:eastAsia="Times New Roman" w:hAnsi="Arial" w:cs="Arial"/>
          <w:sz w:val="23"/>
          <w:szCs w:val="23"/>
        </w:rPr>
        <w:t xml:space="preserve"> </w:t>
      </w:r>
      <w:r w:rsidR="002040C3" w:rsidRPr="002040C3">
        <w:rPr>
          <w:rFonts w:ascii="Arial" w:eastAsia="Times New Roman" w:hAnsi="Arial" w:cs="Arial"/>
          <w:i/>
          <w:sz w:val="23"/>
          <w:szCs w:val="23"/>
        </w:rPr>
        <w:t>- Yes, will also indicate implicit off-line</w:t>
      </w:r>
      <w:r w:rsidR="002040C3">
        <w:rPr>
          <w:rFonts w:ascii="Arial" w:eastAsia="Times New Roman" w:hAnsi="Arial" w:cs="Arial"/>
          <w:sz w:val="23"/>
          <w:szCs w:val="23"/>
        </w:rPr>
        <w:t>.</w:t>
      </w:r>
    </w:p>
    <w:p w:rsidR="002040C3" w:rsidRPr="00480E30" w:rsidRDefault="002040C3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80E30" w:rsidRP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f. Figure 3:</w:t>
      </w:r>
    </w:p>
    <w:p w:rsidR="00480E30" w:rsidRDefault="00480E30" w:rsidP="002040C3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Instead of Reverse, call it “Proxy IS Interface”?</w:t>
      </w:r>
      <w:r w:rsidR="002040C3">
        <w:rPr>
          <w:rFonts w:ascii="Arial" w:eastAsia="Times New Roman" w:hAnsi="Arial" w:cs="Arial"/>
          <w:sz w:val="23"/>
          <w:szCs w:val="23"/>
        </w:rPr>
        <w:t xml:space="preserve"> - </w:t>
      </w:r>
      <w:r w:rsidR="002040C3" w:rsidRPr="002040C3">
        <w:rPr>
          <w:rFonts w:ascii="Arial" w:eastAsia="Times New Roman" w:hAnsi="Arial" w:cs="Arial"/>
          <w:i/>
          <w:sz w:val="23"/>
          <w:szCs w:val="23"/>
        </w:rPr>
        <w:t>OK</w:t>
      </w:r>
    </w:p>
    <w:p w:rsidR="002040C3" w:rsidRPr="00480E30" w:rsidRDefault="002040C3" w:rsidP="002040C3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</w:p>
    <w:p w:rsidR="00480E30" w:rsidRP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g. Figure 4:</w:t>
      </w:r>
    </w:p>
    <w:p w:rsidR="00375E21" w:rsidRDefault="00480E30" w:rsidP="00375E21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lastRenderedPageBreak/>
        <w:t>Missing: Add another Cloud Imaging Service X with 2 Output Device/Proxy bubbles attached</w:t>
      </w:r>
      <w:r w:rsidR="002040C3">
        <w:rPr>
          <w:rFonts w:ascii="Arial" w:eastAsia="Times New Roman" w:hAnsi="Arial" w:cs="Arial"/>
          <w:sz w:val="23"/>
          <w:szCs w:val="23"/>
        </w:rPr>
        <w:t xml:space="preserve"> - </w:t>
      </w:r>
      <w:r w:rsidR="002040C3" w:rsidRPr="002040C3">
        <w:rPr>
          <w:rFonts w:ascii="Arial" w:eastAsia="Times New Roman" w:hAnsi="Arial" w:cs="Arial"/>
          <w:i/>
          <w:sz w:val="23"/>
          <w:szCs w:val="23"/>
        </w:rPr>
        <w:t>OK, Added</w:t>
      </w:r>
    </w:p>
    <w:p w:rsidR="00375E21" w:rsidRDefault="00375E21" w:rsidP="00375E21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</w:p>
    <w:p w:rsidR="00375E21" w:rsidRDefault="00375E21" w:rsidP="00375E21">
      <w:pPr>
        <w:spacing w:after="0" w:line="240" w:lineRule="auto"/>
        <w:rPr>
          <w:rFonts w:ascii="Arial" w:eastAsia="Times New Roman" w:hAnsi="Arial" w:cs="Arial"/>
          <w:i/>
          <w:sz w:val="23"/>
          <w:szCs w:val="23"/>
        </w:rPr>
      </w:pPr>
      <w:r w:rsidRPr="00375E21">
        <w:rPr>
          <w:rFonts w:ascii="Arial" w:eastAsia="Times New Roman" w:hAnsi="Arial" w:cs="Arial"/>
          <w:i/>
          <w:sz w:val="23"/>
          <w:szCs w:val="23"/>
        </w:rPr>
        <w:t>NOTE: reordered 4.2 and 4.3 so that operations definitions precede sequence diagrams</w:t>
      </w:r>
    </w:p>
    <w:p w:rsidR="00375E21" w:rsidRPr="00375E21" w:rsidRDefault="00375E21" w:rsidP="00375E21">
      <w:pPr>
        <w:spacing w:after="0" w:line="240" w:lineRule="auto"/>
        <w:rPr>
          <w:rFonts w:ascii="Arial" w:eastAsia="Times New Roman" w:hAnsi="Arial" w:cs="Arial"/>
          <w:i/>
          <w:sz w:val="23"/>
          <w:szCs w:val="23"/>
        </w:rPr>
      </w:pPr>
    </w:p>
    <w:p w:rsidR="00480E30" w:rsidRPr="00480E30" w:rsidRDefault="00480E30" w:rsidP="00375E21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h. Figure 5:</w:t>
      </w:r>
    </w:p>
    <w:p w:rsidR="00574771" w:rsidRPr="00574771" w:rsidRDefault="00480E30" w:rsidP="00574771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Add Set Service Elements for each service</w:t>
      </w:r>
      <w:r w:rsidR="00574771">
        <w:rPr>
          <w:rFonts w:ascii="Arial" w:eastAsia="Times New Roman" w:hAnsi="Arial" w:cs="Arial"/>
          <w:sz w:val="23"/>
          <w:szCs w:val="23"/>
        </w:rPr>
        <w:t xml:space="preserve"> - 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 xml:space="preserve">No, see comment to </w:t>
      </w:r>
      <w:r w:rsidR="00574771" w:rsidRPr="00480E30">
        <w:rPr>
          <w:rFonts w:ascii="Arial" w:eastAsia="Times New Roman" w:hAnsi="Arial" w:cs="Arial"/>
          <w:i/>
          <w:sz w:val="23"/>
          <w:szCs w:val="23"/>
        </w:rPr>
        <w:t>Section 4.1.2.1: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>=, I</w:t>
      </w:r>
      <w:r w:rsidR="00375E21">
        <w:rPr>
          <w:rFonts w:ascii="Arial" w:eastAsia="Times New Roman" w:hAnsi="Arial" w:cs="Arial"/>
          <w:i/>
          <w:sz w:val="23"/>
          <w:szCs w:val="23"/>
        </w:rPr>
        <w:t>t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>em 4 above.</w:t>
      </w:r>
    </w:p>
    <w:p w:rsidR="00480E30" w:rsidRPr="00480E30" w:rsidRDefault="00480E30" w:rsidP="00574771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</w:p>
    <w:p w:rsidR="00480E30" w:rsidRDefault="00480E30" w:rsidP="00375E21">
      <w:pPr>
        <w:spacing w:after="0" w:line="240" w:lineRule="auto"/>
        <w:rPr>
          <w:rFonts w:ascii="Arial" w:eastAsia="Times New Roman" w:hAnsi="Arial" w:cs="Arial"/>
          <w:i/>
          <w:sz w:val="23"/>
          <w:szCs w:val="23"/>
        </w:rPr>
      </w:pPr>
      <w:proofErr w:type="spellStart"/>
      <w:r w:rsidRPr="00480E30">
        <w:rPr>
          <w:rFonts w:ascii="Arial" w:eastAsia="Times New Roman" w:hAnsi="Arial" w:cs="Arial"/>
          <w:sz w:val="23"/>
          <w:szCs w:val="23"/>
        </w:rPr>
        <w:t>i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>. Register System instead of Register System Elements?</w:t>
      </w:r>
      <w:r w:rsidR="00574771">
        <w:rPr>
          <w:rFonts w:ascii="Arial" w:eastAsia="Times New Roman" w:hAnsi="Arial" w:cs="Arial"/>
          <w:sz w:val="23"/>
          <w:szCs w:val="23"/>
        </w:rPr>
        <w:t xml:space="preserve"> - 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 xml:space="preserve">OK, </w:t>
      </w:r>
      <w:r w:rsidR="00375E21">
        <w:rPr>
          <w:rFonts w:ascii="Arial" w:eastAsia="Times New Roman" w:hAnsi="Arial" w:cs="Arial"/>
          <w:i/>
          <w:sz w:val="23"/>
          <w:szCs w:val="23"/>
        </w:rPr>
        <w:t xml:space="preserve">but understand that it includes 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>both Description and Status Elements</w:t>
      </w:r>
    </w:p>
    <w:p w:rsidR="00574771" w:rsidRPr="00480E30" w:rsidRDefault="00574771" w:rsidP="00480E30">
      <w:pPr>
        <w:spacing w:after="0" w:line="240" w:lineRule="auto"/>
        <w:rPr>
          <w:rFonts w:ascii="Arial" w:eastAsia="Times New Roman" w:hAnsi="Arial" w:cs="Arial"/>
          <w:i/>
          <w:sz w:val="23"/>
          <w:szCs w:val="23"/>
        </w:rPr>
      </w:pPr>
    </w:p>
    <w:p w:rsidR="00480E30" w:rsidRPr="00574771" w:rsidRDefault="00480E30" w:rsidP="00480E30">
      <w:pPr>
        <w:spacing w:after="0" w:line="240" w:lineRule="auto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j. Deregister System instead of Deregister System Elements?</w:t>
      </w:r>
      <w:r w:rsidR="00574771">
        <w:rPr>
          <w:rFonts w:ascii="Arial" w:eastAsia="Times New Roman" w:hAnsi="Arial" w:cs="Arial"/>
          <w:sz w:val="23"/>
          <w:szCs w:val="23"/>
        </w:rPr>
        <w:t xml:space="preserve"> - 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>OK</w:t>
      </w:r>
    </w:p>
    <w:p w:rsidR="00574771" w:rsidRPr="00480E30" w:rsidRDefault="00574771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80E30" w:rsidRP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k. Section 4.2.2:</w:t>
      </w:r>
    </w:p>
    <w:p w:rsidR="00480E30" w:rsidRPr="00480E30" w:rsidRDefault="00480E30" w:rsidP="00574771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Line 711: “looses” should be “loses”</w:t>
      </w:r>
      <w:r w:rsidR="00574771">
        <w:rPr>
          <w:rFonts w:ascii="Arial" w:eastAsia="Times New Roman" w:hAnsi="Arial" w:cs="Arial"/>
          <w:sz w:val="23"/>
          <w:szCs w:val="23"/>
        </w:rPr>
        <w:t xml:space="preserve"> - 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>OK</w:t>
      </w:r>
    </w:p>
    <w:p w:rsidR="00480E30" w:rsidRPr="00480E30" w:rsidRDefault="00480E30" w:rsidP="00574771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 xml:space="preserve">Do we need a </w:t>
      </w:r>
      <w:proofErr w:type="spellStart"/>
      <w:r w:rsidRPr="00480E30">
        <w:rPr>
          <w:rFonts w:ascii="Arial" w:eastAsia="Times New Roman" w:hAnsi="Arial" w:cs="Arial"/>
          <w:sz w:val="23"/>
          <w:szCs w:val="23"/>
        </w:rPr>
        <w:t>DeviceKeepAlive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operation?</w:t>
      </w:r>
      <w:r w:rsidR="00574771">
        <w:rPr>
          <w:rFonts w:ascii="Arial" w:eastAsia="Times New Roman" w:hAnsi="Arial" w:cs="Arial"/>
          <w:sz w:val="23"/>
          <w:szCs w:val="23"/>
        </w:rPr>
        <w:t xml:space="preserve"> </w:t>
      </w:r>
      <w:r w:rsidRPr="00480E30">
        <w:rPr>
          <w:rFonts w:ascii="Arial" w:eastAsia="Times New Roman" w:hAnsi="Arial" w:cs="Arial"/>
          <w:sz w:val="23"/>
          <w:szCs w:val="23"/>
        </w:rPr>
        <w:t xml:space="preserve">Maybe call it </w:t>
      </w:r>
      <w:proofErr w:type="spellStart"/>
      <w:r w:rsidRPr="00480E30">
        <w:rPr>
          <w:rFonts w:ascii="Arial" w:eastAsia="Times New Roman" w:hAnsi="Arial" w:cs="Arial"/>
          <w:sz w:val="23"/>
          <w:szCs w:val="23"/>
        </w:rPr>
        <w:t>GetNotifications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(for keep-alive?)</w:t>
      </w:r>
      <w:r w:rsidR="00574771">
        <w:rPr>
          <w:rFonts w:ascii="Arial" w:eastAsia="Times New Roman" w:hAnsi="Arial" w:cs="Arial"/>
          <w:sz w:val="23"/>
          <w:szCs w:val="23"/>
        </w:rPr>
        <w:t xml:space="preserve"> - 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 xml:space="preserve">Understand </w:t>
      </w:r>
      <w:proofErr w:type="gramStart"/>
      <w:r w:rsidR="00574771" w:rsidRPr="00574771">
        <w:rPr>
          <w:rFonts w:ascii="Arial" w:eastAsia="Times New Roman" w:hAnsi="Arial" w:cs="Arial"/>
          <w:i/>
          <w:sz w:val="23"/>
          <w:szCs w:val="23"/>
        </w:rPr>
        <w:t>desire  for</w:t>
      </w:r>
      <w:proofErr w:type="gramEnd"/>
      <w:r w:rsidR="00574771" w:rsidRPr="00574771">
        <w:rPr>
          <w:rFonts w:ascii="Arial" w:eastAsia="Times New Roman" w:hAnsi="Arial" w:cs="Arial"/>
          <w:i/>
          <w:sz w:val="23"/>
          <w:szCs w:val="23"/>
        </w:rPr>
        <w:t xml:space="preserve"> name change, but not wild about </w:t>
      </w:r>
      <w:proofErr w:type="spellStart"/>
      <w:r w:rsidR="00574771" w:rsidRPr="00574771">
        <w:rPr>
          <w:rFonts w:ascii="Arial" w:eastAsia="Times New Roman" w:hAnsi="Arial" w:cs="Arial"/>
          <w:i/>
          <w:sz w:val="23"/>
          <w:szCs w:val="23"/>
        </w:rPr>
        <w:t>GetNotifications</w:t>
      </w:r>
      <w:proofErr w:type="spellEnd"/>
      <w:r w:rsidR="00574771" w:rsidRPr="00574771">
        <w:rPr>
          <w:rFonts w:ascii="Arial" w:eastAsia="Times New Roman" w:hAnsi="Arial" w:cs="Arial"/>
          <w:i/>
          <w:sz w:val="23"/>
          <w:szCs w:val="23"/>
        </w:rPr>
        <w:t xml:space="preserve"> - </w:t>
      </w:r>
      <w:proofErr w:type="spellStart"/>
      <w:r w:rsidR="00C5490F">
        <w:rPr>
          <w:rFonts w:ascii="Arial" w:eastAsia="Times New Roman" w:hAnsi="Arial" w:cs="Arial"/>
          <w:i/>
          <w:sz w:val="23"/>
          <w:szCs w:val="23"/>
          <w:u w:val="single"/>
        </w:rPr>
        <w:t>Get</w:t>
      </w:r>
      <w:r w:rsidR="00C5490F" w:rsidRPr="00C5490F">
        <w:rPr>
          <w:rFonts w:ascii="Arial" w:eastAsia="Times New Roman" w:hAnsi="Arial" w:cs="Arial"/>
          <w:i/>
          <w:sz w:val="23"/>
          <w:szCs w:val="23"/>
          <w:u w:val="single"/>
        </w:rPr>
        <w:t>Notifications</w:t>
      </w:r>
      <w:proofErr w:type="spellEnd"/>
      <w:r w:rsidR="00C5490F">
        <w:rPr>
          <w:rFonts w:ascii="Arial" w:eastAsia="Times New Roman" w:hAnsi="Arial" w:cs="Arial"/>
          <w:i/>
          <w:sz w:val="23"/>
          <w:szCs w:val="23"/>
        </w:rPr>
        <w:t xml:space="preserve"> conflicts with IPP Client operation. How about </w:t>
      </w:r>
      <w:proofErr w:type="spellStart"/>
      <w:r w:rsidR="00C5490F">
        <w:rPr>
          <w:rFonts w:ascii="Arial" w:eastAsia="Times New Roman" w:hAnsi="Arial" w:cs="Arial"/>
          <w:i/>
          <w:sz w:val="23"/>
          <w:szCs w:val="23"/>
        </w:rPr>
        <w:t>CheckCloud</w:t>
      </w:r>
      <w:proofErr w:type="spellEnd"/>
      <w:r w:rsidR="00C5490F">
        <w:rPr>
          <w:rFonts w:ascii="Arial" w:eastAsia="Times New Roman" w:hAnsi="Arial" w:cs="Arial"/>
          <w:i/>
          <w:sz w:val="23"/>
          <w:szCs w:val="23"/>
        </w:rPr>
        <w:t>?</w:t>
      </w:r>
    </w:p>
    <w:p w:rsidR="00480E30" w:rsidRPr="00480E30" w:rsidRDefault="00480E30" w:rsidP="00574771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Title: “Communication Resynchronization”</w:t>
      </w:r>
      <w:r w:rsidR="00574771">
        <w:rPr>
          <w:rFonts w:ascii="Arial" w:eastAsia="Times New Roman" w:hAnsi="Arial" w:cs="Arial"/>
          <w:sz w:val="23"/>
          <w:szCs w:val="23"/>
        </w:rPr>
        <w:t xml:space="preserve"> - </w:t>
      </w:r>
      <w:r w:rsidR="00574771" w:rsidRPr="00574771">
        <w:rPr>
          <w:rFonts w:ascii="Arial" w:eastAsia="Times New Roman" w:hAnsi="Arial" w:cs="Arial"/>
          <w:i/>
          <w:sz w:val="23"/>
          <w:szCs w:val="23"/>
        </w:rPr>
        <w:t>OK</w:t>
      </w:r>
    </w:p>
    <w:p w:rsidR="00574771" w:rsidRDefault="00574771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C5490F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l. Figure 6:</w:t>
      </w:r>
      <w:r w:rsidR="00C5490F">
        <w:rPr>
          <w:rFonts w:ascii="Arial" w:eastAsia="Times New Roman" w:hAnsi="Arial" w:cs="Arial"/>
          <w:sz w:val="23"/>
          <w:szCs w:val="23"/>
        </w:rPr>
        <w:t xml:space="preserve"> </w:t>
      </w:r>
    </w:p>
    <w:p w:rsidR="00480E30" w:rsidRPr="00480E30" w:rsidRDefault="00480E30" w:rsidP="00C5490F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Add Set Service Elements for each service</w:t>
      </w:r>
      <w:r w:rsidR="00C5490F">
        <w:rPr>
          <w:rFonts w:ascii="Arial" w:eastAsia="Times New Roman" w:hAnsi="Arial" w:cs="Arial"/>
          <w:sz w:val="23"/>
          <w:szCs w:val="23"/>
        </w:rPr>
        <w:t xml:space="preserve"> - </w:t>
      </w:r>
      <w:r w:rsidR="00C5490F" w:rsidRPr="00C5490F">
        <w:rPr>
          <w:rFonts w:ascii="Arial" w:eastAsia="Times New Roman" w:hAnsi="Arial" w:cs="Arial"/>
          <w:i/>
          <w:sz w:val="23"/>
          <w:szCs w:val="23"/>
        </w:rPr>
        <w:t>See Above</w:t>
      </w:r>
    </w:p>
    <w:p w:rsidR="00480E30" w:rsidRPr="00480E30" w:rsidRDefault="00480E30" w:rsidP="00C5490F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proofErr w:type="spellStart"/>
      <w:proofErr w:type="gramStart"/>
      <w:r w:rsidRPr="00480E30">
        <w:rPr>
          <w:rFonts w:ascii="Arial" w:eastAsia="Times New Roman" w:hAnsi="Arial" w:cs="Arial"/>
          <w:sz w:val="23"/>
          <w:szCs w:val="23"/>
        </w:rPr>
        <w:t>DeviceKeepAlive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-&gt; </w:t>
      </w:r>
      <w:proofErr w:type="spellStart"/>
      <w:r w:rsidRPr="00480E30">
        <w:rPr>
          <w:rFonts w:ascii="Arial" w:eastAsia="Times New Roman" w:hAnsi="Arial" w:cs="Arial"/>
          <w:sz w:val="23"/>
          <w:szCs w:val="23"/>
        </w:rPr>
        <w:t>GetNotifications</w:t>
      </w:r>
      <w:proofErr w:type="spellEnd"/>
      <w:r w:rsidR="00C5490F">
        <w:rPr>
          <w:rFonts w:ascii="Arial" w:eastAsia="Times New Roman" w:hAnsi="Arial" w:cs="Arial"/>
          <w:sz w:val="23"/>
          <w:szCs w:val="23"/>
        </w:rPr>
        <w:t xml:space="preserve"> - </w:t>
      </w:r>
      <w:r w:rsidR="00C5490F" w:rsidRPr="00C5490F">
        <w:rPr>
          <w:rFonts w:ascii="Arial" w:eastAsia="Times New Roman" w:hAnsi="Arial" w:cs="Arial"/>
          <w:i/>
          <w:sz w:val="23"/>
          <w:szCs w:val="23"/>
        </w:rPr>
        <w:t xml:space="preserve">OK, </w:t>
      </w:r>
      <w:proofErr w:type="spellStart"/>
      <w:r w:rsidR="00C5490F">
        <w:rPr>
          <w:rFonts w:ascii="Arial" w:eastAsia="Times New Roman" w:hAnsi="Arial" w:cs="Arial"/>
          <w:i/>
          <w:sz w:val="23"/>
          <w:szCs w:val="23"/>
        </w:rPr>
        <w:t>CheckCloud</w:t>
      </w:r>
      <w:proofErr w:type="spellEnd"/>
      <w:r w:rsidR="00C5490F">
        <w:rPr>
          <w:rFonts w:ascii="Arial" w:eastAsia="Times New Roman" w:hAnsi="Arial" w:cs="Arial"/>
          <w:i/>
          <w:sz w:val="23"/>
          <w:szCs w:val="23"/>
        </w:rPr>
        <w:t>?</w:t>
      </w:r>
      <w:proofErr w:type="gramEnd"/>
    </w:p>
    <w:p w:rsidR="00C5490F" w:rsidRDefault="00C5490F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80E30" w:rsidRP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m. Figure 7:</w:t>
      </w:r>
    </w:p>
    <w:p w:rsidR="00480E30" w:rsidRPr="00480E30" w:rsidRDefault="00480E30" w:rsidP="00C5490F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proofErr w:type="spellStart"/>
      <w:r w:rsidRPr="00480E30">
        <w:rPr>
          <w:rFonts w:ascii="Arial" w:eastAsia="Times New Roman" w:hAnsi="Arial" w:cs="Arial"/>
          <w:sz w:val="23"/>
          <w:szCs w:val="23"/>
        </w:rPr>
        <w:t>DeviceKeepAlive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-&gt; </w:t>
      </w:r>
      <w:proofErr w:type="spellStart"/>
      <w:proofErr w:type="gramStart"/>
      <w:r w:rsidRPr="00480E30">
        <w:rPr>
          <w:rFonts w:ascii="Arial" w:eastAsia="Times New Roman" w:hAnsi="Arial" w:cs="Arial"/>
          <w:sz w:val="23"/>
          <w:szCs w:val="23"/>
        </w:rPr>
        <w:t>GetNotifications</w:t>
      </w:r>
      <w:proofErr w:type="spellEnd"/>
      <w:r w:rsidR="00C5490F">
        <w:rPr>
          <w:rFonts w:ascii="Arial" w:eastAsia="Times New Roman" w:hAnsi="Arial" w:cs="Arial"/>
          <w:sz w:val="23"/>
          <w:szCs w:val="23"/>
        </w:rPr>
        <w:t xml:space="preserve"> </w:t>
      </w:r>
      <w:r w:rsidR="00C5490F" w:rsidRPr="00C5490F">
        <w:rPr>
          <w:rFonts w:ascii="Arial" w:eastAsia="Times New Roman" w:hAnsi="Arial" w:cs="Arial"/>
          <w:i/>
          <w:sz w:val="23"/>
          <w:szCs w:val="23"/>
        </w:rPr>
        <w:t xml:space="preserve"> See</w:t>
      </w:r>
      <w:proofErr w:type="gramEnd"/>
      <w:r w:rsidR="00C5490F" w:rsidRPr="00C5490F">
        <w:rPr>
          <w:rFonts w:ascii="Arial" w:eastAsia="Times New Roman" w:hAnsi="Arial" w:cs="Arial"/>
          <w:i/>
          <w:sz w:val="23"/>
          <w:szCs w:val="23"/>
        </w:rPr>
        <w:t xml:space="preserve"> above</w:t>
      </w:r>
    </w:p>
    <w:p w:rsidR="006160E9" w:rsidRPr="006160E9" w:rsidRDefault="00480E30" w:rsidP="006160E9">
      <w:pPr>
        <w:ind w:left="720"/>
        <w:rPr>
          <w:rFonts w:ascii="Arial" w:hAnsi="Arial" w:cs="Arial"/>
          <w:sz w:val="23"/>
          <w:szCs w:val="23"/>
        </w:rPr>
      </w:pPr>
      <w:r w:rsidRPr="006160E9">
        <w:rPr>
          <w:rFonts w:ascii="Arial" w:eastAsia="Times New Roman" w:hAnsi="Arial" w:cs="Arial"/>
          <w:sz w:val="23"/>
          <w:szCs w:val="23"/>
        </w:rPr>
        <w:t xml:space="preserve">Also show </w:t>
      </w:r>
      <w:proofErr w:type="spellStart"/>
      <w:r w:rsidRPr="006160E9">
        <w:rPr>
          <w:rFonts w:ascii="Arial" w:eastAsia="Times New Roman" w:hAnsi="Arial" w:cs="Arial"/>
          <w:sz w:val="23"/>
          <w:szCs w:val="23"/>
        </w:rPr>
        <w:t>GetNotifications</w:t>
      </w:r>
      <w:proofErr w:type="spellEnd"/>
      <w:r w:rsidRPr="006160E9">
        <w:rPr>
          <w:rFonts w:ascii="Arial" w:eastAsia="Times New Roman" w:hAnsi="Arial" w:cs="Arial"/>
          <w:sz w:val="23"/>
          <w:szCs w:val="23"/>
        </w:rPr>
        <w:t xml:space="preserve"> from Client side (to get job/printer status updates)</w:t>
      </w:r>
      <w:r w:rsidR="00C5490F" w:rsidRPr="006160E9">
        <w:rPr>
          <w:rFonts w:ascii="Arial" w:eastAsia="Times New Roman" w:hAnsi="Arial" w:cs="Arial"/>
          <w:sz w:val="23"/>
          <w:szCs w:val="23"/>
        </w:rPr>
        <w:t xml:space="preserve"> -</w:t>
      </w:r>
      <w:r w:rsidR="006160E9" w:rsidRPr="006160E9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="006160E9" w:rsidRPr="006160E9">
        <w:rPr>
          <w:rFonts w:ascii="Arial" w:eastAsia="Times New Roman" w:hAnsi="Arial" w:cs="Arial"/>
          <w:i/>
          <w:sz w:val="23"/>
          <w:szCs w:val="23"/>
        </w:rPr>
        <w:t>GetNotifications</w:t>
      </w:r>
      <w:proofErr w:type="spellEnd"/>
      <w:r w:rsidR="006160E9" w:rsidRPr="006160E9">
        <w:rPr>
          <w:rFonts w:ascii="Arial" w:eastAsia="Times New Roman" w:hAnsi="Arial" w:cs="Arial"/>
          <w:i/>
          <w:sz w:val="23"/>
          <w:szCs w:val="23"/>
        </w:rPr>
        <w:t xml:space="preserve"> not SM operation. Note does show that "</w:t>
      </w:r>
      <w:r w:rsidR="006160E9" w:rsidRPr="006160E9">
        <w:rPr>
          <w:rFonts w:ascii="Arial" w:hAnsi="Arial" w:cs="Arial"/>
          <w:i/>
          <w:sz w:val="23"/>
          <w:szCs w:val="23"/>
        </w:rPr>
        <w:t xml:space="preserve">Client may query </w:t>
      </w:r>
      <w:r w:rsidR="006160E9">
        <w:rPr>
          <w:rFonts w:ascii="Arial" w:hAnsi="Arial" w:cs="Arial"/>
          <w:i/>
          <w:sz w:val="23"/>
          <w:szCs w:val="23"/>
        </w:rPr>
        <w:t xml:space="preserve">Service, </w:t>
      </w:r>
      <w:r w:rsidR="006160E9" w:rsidRPr="006160E9">
        <w:rPr>
          <w:rFonts w:ascii="Arial" w:hAnsi="Arial" w:cs="Arial"/>
          <w:i/>
          <w:sz w:val="23"/>
          <w:szCs w:val="23"/>
        </w:rPr>
        <w:t xml:space="preserve">Job status </w:t>
      </w:r>
      <w:proofErr w:type="gramStart"/>
      <w:r w:rsidR="006160E9" w:rsidRPr="006160E9">
        <w:rPr>
          <w:rFonts w:ascii="Arial" w:hAnsi="Arial" w:cs="Arial"/>
          <w:i/>
          <w:sz w:val="23"/>
          <w:szCs w:val="23"/>
        </w:rPr>
        <w:t>and  document</w:t>
      </w:r>
      <w:proofErr w:type="gramEnd"/>
      <w:r w:rsidR="006160E9" w:rsidRPr="006160E9">
        <w:rPr>
          <w:rFonts w:ascii="Arial" w:hAnsi="Arial" w:cs="Arial"/>
          <w:i/>
          <w:sz w:val="23"/>
          <w:szCs w:val="23"/>
        </w:rPr>
        <w:t xml:space="preserve"> status with </w:t>
      </w:r>
      <w:proofErr w:type="spellStart"/>
      <w:r w:rsidR="006160E9">
        <w:rPr>
          <w:rFonts w:ascii="Arial" w:hAnsi="Arial" w:cs="Arial"/>
          <w:i/>
          <w:sz w:val="23"/>
          <w:szCs w:val="23"/>
        </w:rPr>
        <w:t>GetServiceElements</w:t>
      </w:r>
      <w:proofErr w:type="spellEnd"/>
      <w:r w:rsidR="006160E9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6160E9" w:rsidRPr="006160E9">
        <w:rPr>
          <w:rFonts w:ascii="Arial" w:hAnsi="Arial" w:cs="Arial"/>
          <w:i/>
          <w:sz w:val="23"/>
          <w:szCs w:val="23"/>
        </w:rPr>
        <w:t>GetJobElements</w:t>
      </w:r>
      <w:proofErr w:type="spellEnd"/>
      <w:r w:rsidR="006160E9" w:rsidRPr="006160E9">
        <w:rPr>
          <w:rFonts w:ascii="Arial" w:hAnsi="Arial" w:cs="Arial"/>
          <w:i/>
          <w:sz w:val="23"/>
          <w:szCs w:val="23"/>
        </w:rPr>
        <w:t xml:space="preserve"> and </w:t>
      </w:r>
      <w:proofErr w:type="spellStart"/>
      <w:r w:rsidR="006160E9" w:rsidRPr="006160E9">
        <w:rPr>
          <w:rFonts w:ascii="Arial" w:hAnsi="Arial" w:cs="Arial"/>
          <w:i/>
          <w:sz w:val="23"/>
          <w:szCs w:val="23"/>
        </w:rPr>
        <w:t>GetDocumentElements</w:t>
      </w:r>
      <w:proofErr w:type="spellEnd"/>
      <w:r w:rsidR="006160E9" w:rsidRPr="006160E9">
        <w:rPr>
          <w:rFonts w:ascii="Arial" w:hAnsi="Arial" w:cs="Arial"/>
          <w:sz w:val="23"/>
          <w:szCs w:val="23"/>
        </w:rPr>
        <w:t>.</w:t>
      </w:r>
      <w:r w:rsidR="006160E9">
        <w:rPr>
          <w:rFonts w:ascii="Arial" w:hAnsi="Arial" w:cs="Arial"/>
          <w:sz w:val="23"/>
          <w:szCs w:val="23"/>
        </w:rPr>
        <w:t>"</w:t>
      </w:r>
    </w:p>
    <w:p w:rsidR="00C5490F" w:rsidRDefault="00C5490F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80E30" w:rsidRP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n. Section 4.2.9:</w:t>
      </w:r>
    </w:p>
    <w:p w:rsidR="00C5490F" w:rsidRDefault="00480E30" w:rsidP="00C5490F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 xml:space="preserve">How is it different than SM Transform Service? Do we need to call it out </w:t>
      </w:r>
      <w:proofErr w:type="gramStart"/>
      <w:r w:rsidRPr="00480E30">
        <w:rPr>
          <w:rFonts w:ascii="Arial" w:eastAsia="Times New Roman" w:hAnsi="Arial" w:cs="Arial"/>
          <w:sz w:val="23"/>
          <w:szCs w:val="23"/>
        </w:rPr>
        <w:t>specially</w:t>
      </w:r>
      <w:proofErr w:type="gramEnd"/>
      <w:r w:rsidRPr="00480E30">
        <w:rPr>
          <w:rFonts w:ascii="Arial" w:eastAsia="Times New Roman" w:hAnsi="Arial" w:cs="Arial"/>
          <w:sz w:val="23"/>
          <w:szCs w:val="23"/>
        </w:rPr>
        <w:t xml:space="preserve"> here?</w:t>
      </w:r>
      <w:r w:rsidR="00C5490F">
        <w:rPr>
          <w:rFonts w:ascii="Arial" w:eastAsia="Times New Roman" w:hAnsi="Arial" w:cs="Arial"/>
          <w:sz w:val="23"/>
          <w:szCs w:val="23"/>
        </w:rPr>
        <w:t xml:space="preserve"> </w:t>
      </w:r>
      <w:r w:rsidRPr="00480E30">
        <w:rPr>
          <w:rFonts w:ascii="Arial" w:eastAsia="Times New Roman" w:hAnsi="Arial" w:cs="Arial"/>
          <w:sz w:val="23"/>
          <w:szCs w:val="23"/>
        </w:rPr>
        <w:t>Transforms may be done automatically on behalf of the Proxy by the Cloud Imaging Service</w:t>
      </w:r>
      <w:r w:rsidR="00C5490F">
        <w:rPr>
          <w:rFonts w:ascii="Arial" w:eastAsia="Times New Roman" w:hAnsi="Arial" w:cs="Arial"/>
          <w:sz w:val="23"/>
          <w:szCs w:val="23"/>
        </w:rPr>
        <w:t xml:space="preserve">. </w:t>
      </w:r>
      <w:r w:rsidRPr="00480E30">
        <w:rPr>
          <w:rFonts w:ascii="Arial" w:eastAsia="Times New Roman" w:hAnsi="Arial" w:cs="Arial"/>
          <w:sz w:val="23"/>
          <w:szCs w:val="23"/>
        </w:rPr>
        <w:t>Drop this paragraph, but talk about it in section 4 (Cloud Imaging System may provide transform services but they use the standard interface, nothing new here)</w:t>
      </w:r>
      <w:r w:rsidR="00C5490F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="00C5490F">
        <w:rPr>
          <w:rFonts w:ascii="Arial" w:eastAsia="Times New Roman" w:hAnsi="Arial" w:cs="Arial"/>
          <w:sz w:val="23"/>
          <w:szCs w:val="23"/>
        </w:rPr>
        <w:t>-</w:t>
      </w:r>
      <w:r w:rsidR="00C5490F">
        <w:rPr>
          <w:rFonts w:ascii="Arial" w:eastAsia="Times New Roman" w:hAnsi="Arial" w:cs="Arial"/>
          <w:i/>
          <w:sz w:val="23"/>
          <w:szCs w:val="23"/>
        </w:rPr>
        <w:t xml:space="preserve">  --</w:t>
      </w:r>
      <w:proofErr w:type="gramEnd"/>
      <w:r w:rsidR="00C5490F">
        <w:rPr>
          <w:rFonts w:ascii="Arial" w:eastAsia="Times New Roman" w:hAnsi="Arial" w:cs="Arial"/>
          <w:i/>
          <w:sz w:val="23"/>
          <w:szCs w:val="23"/>
        </w:rPr>
        <w:t xml:space="preserve">Section 3? </w:t>
      </w:r>
      <w:r w:rsidR="00C5490F" w:rsidRPr="00C5490F">
        <w:rPr>
          <w:rFonts w:ascii="Arial" w:eastAsia="Times New Roman" w:hAnsi="Arial" w:cs="Arial"/>
          <w:i/>
          <w:sz w:val="23"/>
          <w:szCs w:val="23"/>
        </w:rPr>
        <w:t>OK</w:t>
      </w:r>
    </w:p>
    <w:p w:rsidR="00C5490F" w:rsidRPr="00480E30" w:rsidRDefault="00C5490F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480E30" w:rsidRPr="00480E30" w:rsidRDefault="00480E30" w:rsidP="00480E3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80E30">
        <w:rPr>
          <w:rFonts w:ascii="Arial" w:eastAsia="Times New Roman" w:hAnsi="Arial" w:cs="Arial"/>
          <w:sz w:val="23"/>
          <w:szCs w:val="23"/>
        </w:rPr>
        <w:t>o. Table 1:</w:t>
      </w:r>
    </w:p>
    <w:p w:rsidR="00480E30" w:rsidRPr="00480E30" w:rsidRDefault="00480E30" w:rsidP="00C5490F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proofErr w:type="spellStart"/>
      <w:r w:rsidRPr="00480E30">
        <w:rPr>
          <w:rFonts w:ascii="Arial" w:eastAsia="Times New Roman" w:hAnsi="Arial" w:cs="Arial"/>
          <w:sz w:val="23"/>
          <w:szCs w:val="23"/>
        </w:rPr>
        <w:t>AddHardcopyDocument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-&gt; </w:t>
      </w:r>
      <w:proofErr w:type="spellStart"/>
      <w:r w:rsidRPr="00480E30">
        <w:rPr>
          <w:rFonts w:ascii="Arial" w:eastAsia="Times New Roman" w:hAnsi="Arial" w:cs="Arial"/>
          <w:sz w:val="23"/>
          <w:szCs w:val="23"/>
        </w:rPr>
        <w:t>AddDocumentImages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with </w:t>
      </w:r>
      <w:proofErr w:type="spellStart"/>
      <w:r w:rsidRPr="00480E30">
        <w:rPr>
          <w:rFonts w:ascii="Arial" w:eastAsia="Times New Roman" w:hAnsi="Arial" w:cs="Arial"/>
          <w:sz w:val="23"/>
          <w:szCs w:val="23"/>
        </w:rPr>
        <w:t>InputElements</w:t>
      </w:r>
      <w:proofErr w:type="spellEnd"/>
      <w:r w:rsidRPr="00480E30">
        <w:rPr>
          <w:rFonts w:ascii="Arial" w:eastAsia="Times New Roman" w:hAnsi="Arial" w:cs="Arial"/>
          <w:sz w:val="23"/>
          <w:szCs w:val="23"/>
        </w:rPr>
        <w:t xml:space="preserve"> (per August 2013 SM F2F)</w:t>
      </w:r>
      <w:r w:rsidR="00C5490F">
        <w:rPr>
          <w:rFonts w:ascii="Arial" w:eastAsia="Times New Roman" w:hAnsi="Arial" w:cs="Arial"/>
          <w:sz w:val="23"/>
          <w:szCs w:val="23"/>
        </w:rPr>
        <w:t xml:space="preserve"> - </w:t>
      </w:r>
      <w:r w:rsidR="00C5490F" w:rsidRPr="00C5490F">
        <w:rPr>
          <w:rFonts w:ascii="Arial" w:eastAsia="Times New Roman" w:hAnsi="Arial" w:cs="Arial"/>
          <w:i/>
          <w:sz w:val="23"/>
          <w:szCs w:val="23"/>
        </w:rPr>
        <w:t>OK</w:t>
      </w:r>
    </w:p>
    <w:p w:rsidR="00480E30" w:rsidRDefault="00C5490F" w:rsidP="00C5490F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  <w:proofErr w:type="spellStart"/>
      <w:r>
        <w:rPr>
          <w:rFonts w:ascii="MS Mincho" w:eastAsia="MS Mincho" w:hAnsi="MS Mincho" w:cs="MS Mincho"/>
          <w:sz w:val="23"/>
          <w:szCs w:val="23"/>
        </w:rPr>
        <w:t>G</w:t>
      </w:r>
      <w:r w:rsidR="00480E30" w:rsidRPr="00480E30">
        <w:rPr>
          <w:rFonts w:ascii="Arial" w:eastAsia="Times New Roman" w:hAnsi="Arial" w:cs="Arial"/>
          <w:sz w:val="23"/>
          <w:szCs w:val="23"/>
        </w:rPr>
        <w:t>etJob</w:t>
      </w:r>
      <w:proofErr w:type="spellEnd"/>
      <w:r w:rsidR="00480E30" w:rsidRPr="00480E30">
        <w:rPr>
          <w:rFonts w:ascii="Arial" w:eastAsia="Times New Roman" w:hAnsi="Arial" w:cs="Arial"/>
          <w:sz w:val="23"/>
          <w:szCs w:val="23"/>
        </w:rPr>
        <w:t xml:space="preserve"> History, Validate Job Ticket, etc. -&gt; remove excess </w:t>
      </w:r>
      <w:proofErr w:type="gramStart"/>
      <w:r w:rsidR="00480E30" w:rsidRPr="00480E30">
        <w:rPr>
          <w:rFonts w:ascii="Arial" w:eastAsia="Times New Roman" w:hAnsi="Arial" w:cs="Arial"/>
          <w:sz w:val="23"/>
          <w:szCs w:val="23"/>
        </w:rPr>
        <w:t xml:space="preserve">spaces </w:t>
      </w:r>
      <w:r>
        <w:rPr>
          <w:rFonts w:ascii="Arial" w:eastAsia="Times New Roman" w:hAnsi="Arial" w:cs="Arial"/>
          <w:sz w:val="23"/>
          <w:szCs w:val="23"/>
        </w:rPr>
        <w:t xml:space="preserve"> -</w:t>
      </w:r>
      <w:proofErr w:type="gramEnd"/>
      <w:r w:rsidRPr="00C5490F">
        <w:rPr>
          <w:rFonts w:ascii="Arial" w:eastAsia="Times New Roman" w:hAnsi="Arial" w:cs="Arial"/>
          <w:i/>
          <w:sz w:val="23"/>
          <w:szCs w:val="23"/>
        </w:rPr>
        <w:t xml:space="preserve"> OK</w:t>
      </w:r>
    </w:p>
    <w:p w:rsidR="00D74A63" w:rsidRDefault="00D74A63" w:rsidP="00C5490F">
      <w:pPr>
        <w:spacing w:after="0" w:line="240" w:lineRule="auto"/>
        <w:ind w:left="720"/>
        <w:rPr>
          <w:rFonts w:ascii="Arial" w:eastAsia="Times New Roman" w:hAnsi="Arial" w:cs="Arial"/>
          <w:i/>
          <w:sz w:val="23"/>
          <w:szCs w:val="23"/>
        </w:rPr>
      </w:pPr>
    </w:p>
    <w:p w:rsidR="00D74A63" w:rsidRPr="00480E30" w:rsidRDefault="00D74A63" w:rsidP="00C5490F">
      <w:pPr>
        <w:spacing w:after="0" w:line="240" w:lineRule="auto"/>
        <w:ind w:left="72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i/>
          <w:sz w:val="23"/>
          <w:szCs w:val="23"/>
        </w:rPr>
        <w:t>Bill Wagner - 12 Oct 2013</w:t>
      </w:r>
    </w:p>
    <w:sectPr w:rsidR="00D74A63" w:rsidRPr="00480E30" w:rsidSect="009D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E30"/>
    <w:rsid w:val="000B29EB"/>
    <w:rsid w:val="001B260F"/>
    <w:rsid w:val="002040C3"/>
    <w:rsid w:val="00375E21"/>
    <w:rsid w:val="00480E30"/>
    <w:rsid w:val="004E64B8"/>
    <w:rsid w:val="00574771"/>
    <w:rsid w:val="0059177F"/>
    <w:rsid w:val="006160E9"/>
    <w:rsid w:val="00871F51"/>
    <w:rsid w:val="009D459D"/>
    <w:rsid w:val="00B35581"/>
    <w:rsid w:val="00C0487A"/>
    <w:rsid w:val="00C5490F"/>
    <w:rsid w:val="00D64C43"/>
    <w:rsid w:val="00D7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wam</dc:creator>
  <cp:lastModifiedBy>wam</cp:lastModifiedBy>
  <cp:revision>4</cp:revision>
  <dcterms:created xsi:type="dcterms:W3CDTF">2013-10-11T19:42:00Z</dcterms:created>
  <dcterms:modified xsi:type="dcterms:W3CDTF">2013-10-13T20:16:00Z</dcterms:modified>
</cp:coreProperties>
</file>